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D0F1" w14:textId="77777777" w:rsidR="00B1060B" w:rsidRDefault="00B1060B" w:rsidP="0085325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86C7124" w14:textId="77777777" w:rsidR="00B1060B" w:rsidRDefault="00B1060B" w:rsidP="0085325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33D1F69" w14:textId="3F7180C7" w:rsidR="00B1060B" w:rsidRDefault="00B1060B" w:rsidP="0085325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1060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CC1A41" wp14:editId="0F830D58">
            <wp:extent cx="5940425" cy="8401886"/>
            <wp:effectExtent l="0" t="0" r="3175" b="0"/>
            <wp:docPr id="2" name="Рисунок 2" descr="C:\Users\User\Pictures\2022-12-06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EAD4DD" w14:textId="77777777" w:rsidR="00B1060B" w:rsidRDefault="00B1060B" w:rsidP="0085325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DF4F455" w14:textId="77777777" w:rsidR="00B1060B" w:rsidRDefault="00B1060B" w:rsidP="0085325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DB755AD" w14:textId="2869FE62" w:rsidR="00B36D73" w:rsidRPr="00B36D73" w:rsidRDefault="00853256" w:rsidP="0085325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36D73" w:rsidRPr="00B36D73">
        <w:rPr>
          <w:rFonts w:ascii="Times New Roman" w:hAnsi="Times New Roman" w:cs="Times New Roman"/>
          <w:sz w:val="28"/>
          <w:szCs w:val="28"/>
        </w:rPr>
        <w:t>2.3.</w:t>
      </w:r>
      <w:r w:rsidR="00B36D73">
        <w:rPr>
          <w:rFonts w:ascii="Times New Roman" w:hAnsi="Times New Roman" w:cs="Times New Roman"/>
          <w:sz w:val="28"/>
          <w:szCs w:val="28"/>
        </w:rPr>
        <w:t xml:space="preserve"> </w:t>
      </w:r>
      <w:r w:rsidR="00B36D73" w:rsidRPr="00B36D73">
        <w:rPr>
          <w:rFonts w:ascii="Times New Roman" w:hAnsi="Times New Roman" w:cs="Times New Roman"/>
          <w:sz w:val="28"/>
          <w:szCs w:val="28"/>
        </w:rPr>
        <w:t>Музейное собрание - научно-организованная совокупность музейных предметов и научно-вспомогательных материалов.</w:t>
      </w:r>
    </w:p>
    <w:p w14:paraId="5D5EBE04" w14:textId="05A00424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sz w:val="28"/>
          <w:szCs w:val="28"/>
        </w:rPr>
        <w:t>Комплектование музейных фондов – деятельность музея по выполнению, сбору, учета и описанию музейных предметов.</w:t>
      </w:r>
    </w:p>
    <w:p w14:paraId="16AC7613" w14:textId="77777777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2.5. Книга поступлений – основной документ учета музейных предметов.</w:t>
      </w:r>
    </w:p>
    <w:p w14:paraId="68ED5E76" w14:textId="24659833" w:rsidR="00B36D73" w:rsidRPr="00B36D73" w:rsidRDefault="00B36D73" w:rsidP="00A12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sz w:val="28"/>
          <w:szCs w:val="28"/>
        </w:rPr>
        <w:t>Экспозиция – выставленные на обозрение в определенной системе, музейные предметы «экспонаты».</w:t>
      </w:r>
    </w:p>
    <w:p w14:paraId="754DB97E" w14:textId="77777777" w:rsidR="00B36D73" w:rsidRPr="00B36D73" w:rsidRDefault="00B36D73" w:rsidP="00B36D7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Цель и задачи музея</w:t>
      </w:r>
    </w:p>
    <w:p w14:paraId="41D214CE" w14:textId="77777777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 xml:space="preserve">3.1.Музей создан с целью сохранения традиций колледжа </w:t>
      </w:r>
      <w:r w:rsidRPr="00B36D73">
        <w:rPr>
          <w:rFonts w:ascii="Times New Roman" w:hAnsi="Times New Roman" w:cs="Times New Roman"/>
          <w:sz w:val="28"/>
          <w:szCs w:val="28"/>
        </w:rPr>
        <w:br/>
        <w:t xml:space="preserve">и формирования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у студентов, сотрудников колледжа, бережливого                                     отношения к музейным экспонатам колледжа</w:t>
      </w:r>
    </w:p>
    <w:p w14:paraId="3374EA65" w14:textId="77777777" w:rsidR="00B36D73" w:rsidRPr="00B36D73" w:rsidRDefault="00B36D73" w:rsidP="00B36D73">
      <w:pPr>
        <w:numPr>
          <w:ilvl w:val="1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Основными задачами музея являются:</w:t>
      </w:r>
    </w:p>
    <w:p w14:paraId="2750EA14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изучение, осмысление, хранение материалов по истории и культуре развития   колледжа;</w:t>
      </w:r>
    </w:p>
    <w:p w14:paraId="6630BC62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сохранение корпоративных традиций колледжа;</w:t>
      </w:r>
    </w:p>
    <w:p w14:paraId="76B7E180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участие в совершенствовании учебно-воспитательной работы со студентами;</w:t>
      </w:r>
    </w:p>
    <w:p w14:paraId="0752ECE8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повышение познавательной активности студентов, развитие интереса и уважения к истории родного края, учебного заведения в контексте истории России в целом;</w:t>
      </w:r>
    </w:p>
    <w:p w14:paraId="13572812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создание условий для реализации интеллектуальных, моральных, творческих возможностей студентов;</w:t>
      </w:r>
    </w:p>
    <w:p w14:paraId="11A8FF54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развивать общественно-практическую активность студентов, практических навыков поисковой, исследовательской работы;</w:t>
      </w:r>
    </w:p>
    <w:p w14:paraId="1B57E341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развитие внутренней культуры личности, формирование ценностного ориентирования и убеждения студентов на основе идей гуманизма, исторического опыта и патриотизма;</w:t>
      </w:r>
    </w:p>
    <w:p w14:paraId="7F956084" w14:textId="688C952C" w:rsidR="00B36D73" w:rsidRPr="00B36D73" w:rsidRDefault="00B36D73" w:rsidP="00A1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- вовлечение студентов, преподавателей в деятельность по сохранению историко-культурного наследия колледжа.</w:t>
      </w:r>
    </w:p>
    <w:p w14:paraId="20A49234" w14:textId="77777777" w:rsidR="00B36D73" w:rsidRPr="00B36D73" w:rsidRDefault="00B36D73" w:rsidP="00B36D7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Направления деятельности музея и музейный фонд</w:t>
      </w:r>
    </w:p>
    <w:p w14:paraId="64899E3E" w14:textId="77777777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4.1.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деятельности музея:</w:t>
      </w:r>
    </w:p>
    <w:p w14:paraId="0E88AA0F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комплектование, организация учета и сохранение музейных   </w:t>
      </w:r>
      <w:r w:rsidRPr="00B36D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36D73">
        <w:rPr>
          <w:rFonts w:ascii="Times New Roman" w:hAnsi="Times New Roman" w:cs="Times New Roman"/>
          <w:color w:val="000000"/>
          <w:sz w:val="28"/>
          <w:szCs w:val="28"/>
        </w:rPr>
        <w:t xml:space="preserve">коллекций,   </w:t>
      </w:r>
      <w:proofErr w:type="gramEnd"/>
      <w:r w:rsidRPr="00B36D7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их целостности;</w:t>
      </w:r>
    </w:p>
    <w:p w14:paraId="2BF0CCC1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проектирование и создание музейных экспозиций и выставок, музейный дизайн и оформление работ, временных стационарных и передвижных тематических выставок;</w:t>
      </w:r>
    </w:p>
    <w:p w14:paraId="4FEBD0A5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проведение культурно – образовательных и патриотических мероприятий;</w:t>
      </w:r>
    </w:p>
    <w:p w14:paraId="24B01D30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проведение информационной работы по освещению деятельности колледжа;</w:t>
      </w:r>
    </w:p>
    <w:p w14:paraId="135C8CB6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организация видеосъемок, сбора материалов, представляющих важность для истории колледжа;</w:t>
      </w:r>
    </w:p>
    <w:p w14:paraId="608EE686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организация встреч студентов и преподавателей колледжа с ветеранами колледжа, выпускниками с целью популяризации обучения и сохранения традиций и истории колледжа;</w:t>
      </w:r>
    </w:p>
    <w:p w14:paraId="652E9CA9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создание банка данных о ветеранах труда и ветеранах ВОВ, работавших и обучавшихся в колледже;</w:t>
      </w:r>
    </w:p>
    <w:p w14:paraId="483CF482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создание банка данных выпускников колледжа;</w:t>
      </w:r>
    </w:p>
    <w:p w14:paraId="657CF564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разработка, сохранение традиций и праздников жизни колледжа;</w:t>
      </w:r>
    </w:p>
    <w:p w14:paraId="05DEF930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пополнение и сопровождение виртуального музея колледжа;</w:t>
      </w:r>
    </w:p>
    <w:p w14:paraId="560A6394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открытие, пополнение и сопровождение рубрики музея на сайте колледжа;</w:t>
      </w:r>
    </w:p>
    <w:p w14:paraId="679B06FF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создание фото галереи «Жизнь замечательных людей»;</w:t>
      </w:r>
    </w:p>
    <w:p w14:paraId="4168437F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хранение музейных предметов, коллекции и осуществление профилактических мероприятий, обеспечивающих сохранность фондов;</w:t>
      </w:r>
    </w:p>
    <w:p w14:paraId="57F23754" w14:textId="28608655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В музейный фонд входят:</w:t>
      </w:r>
    </w:p>
    <w:p w14:paraId="02416357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 xml:space="preserve">- коллекции и музейные экспонаты, связанные с историей жизни </w:t>
      </w:r>
      <w:proofErr w:type="gramStart"/>
      <w:r w:rsidRPr="00B36D73">
        <w:rPr>
          <w:rFonts w:ascii="Times New Roman" w:hAnsi="Times New Roman" w:cs="Times New Roman"/>
          <w:color w:val="000000"/>
          <w:sz w:val="28"/>
          <w:szCs w:val="28"/>
        </w:rPr>
        <w:t xml:space="preserve">колледжа,   </w:t>
      </w:r>
      <w:proofErr w:type="gramEnd"/>
      <w:r w:rsidRPr="00B36D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развитием культуры, образования, активных участников исторических событий;</w:t>
      </w:r>
    </w:p>
    <w:p w14:paraId="290704CF" w14:textId="1A0E24CD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видеофильмы и печатные материалы об истории колледжа и его людях;</w:t>
      </w:r>
    </w:p>
    <w:p w14:paraId="0D5031B3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 xml:space="preserve">- иные предметы, которые являются исторической, научной, художественной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br/>
        <w:t>и культурной ценностью.</w:t>
      </w:r>
    </w:p>
    <w:p w14:paraId="588F51DA" w14:textId="77777777" w:rsidR="00B36D73" w:rsidRPr="00B36D73" w:rsidRDefault="00B36D73" w:rsidP="00B36D73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 5. Организация и деятельность музея</w:t>
      </w:r>
    </w:p>
    <w:p w14:paraId="0D441062" w14:textId="2BA68F9C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Организация музея явилась результатом краеведческой работы           </w:t>
      </w:r>
      <w:r w:rsidRPr="00B36D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студентов и преподавателей. Создан музей по инициативе педагогов, студентов и общественности.</w:t>
      </w:r>
    </w:p>
    <w:p w14:paraId="07354091" w14:textId="2FE023EC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Деятельность музея регламентируется настоящим Положением.</w:t>
      </w:r>
    </w:p>
    <w:p w14:paraId="20FAC0A9" w14:textId="44CEDCD1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Общее руководство музеем осуществляет руководитель, назначенный приказом директора колледжа.</w:t>
      </w:r>
    </w:p>
    <w:p w14:paraId="4EBDDFE5" w14:textId="4EFA0DB9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Руководитель музея:</w:t>
      </w:r>
    </w:p>
    <w:p w14:paraId="65433F7D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планирует работу музея;</w:t>
      </w:r>
    </w:p>
    <w:p w14:paraId="5FE77C72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не реже одного раза в год отчитывается перед педагогическим советом колледжа о работе музея;</w:t>
      </w:r>
    </w:p>
    <w:p w14:paraId="4E9DF9AE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предоставляет директору колледжа для утверждения планы работы музея;</w:t>
      </w:r>
    </w:p>
    <w:p w14:paraId="1D806101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осуществляет подбор и руководство музейного актива;</w:t>
      </w:r>
    </w:p>
    <w:p w14:paraId="61162034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несет ответственность за организацию сохранности фондов музея.</w:t>
      </w:r>
    </w:p>
    <w:p w14:paraId="28DE579D" w14:textId="69ED5D34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Обязательные условия для функционирования музея:</w:t>
      </w:r>
    </w:p>
    <w:p w14:paraId="74D3EB03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музейный актив из числа студентов и работников колледжа;</w:t>
      </w:r>
    </w:p>
    <w:p w14:paraId="00EBCF26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собранные и зарегистрированные в книге поступлений музейные предметы;</w:t>
      </w:r>
    </w:p>
    <w:p w14:paraId="71769E6C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помещение и оборудование для хранения и экспонирования предметов;</w:t>
      </w:r>
    </w:p>
    <w:p w14:paraId="6EA88939" w14:textId="77777777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музейные экспозиции;</w:t>
      </w:r>
    </w:p>
    <w:p w14:paraId="27FAD1CB" w14:textId="318605B1" w:rsidR="00B36D73" w:rsidRP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- Положение музея.</w:t>
      </w:r>
    </w:p>
    <w:p w14:paraId="5C4F28C5" w14:textId="77777777" w:rsidR="00B36D73" w:rsidRPr="00B36D73" w:rsidRDefault="00B36D73" w:rsidP="00B36D73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6. Обеспечение сохранности музейного фонда</w:t>
      </w:r>
    </w:p>
    <w:p w14:paraId="63DBE71B" w14:textId="7C60D644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фондов музея несет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B36D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6D73">
        <w:rPr>
          <w:rFonts w:ascii="Times New Roman" w:hAnsi="Times New Roman" w:cs="Times New Roman"/>
          <w:color w:val="000000"/>
          <w:sz w:val="28"/>
          <w:szCs w:val="28"/>
        </w:rPr>
        <w:t>колледжа;</w:t>
      </w:r>
    </w:p>
    <w:p w14:paraId="0CD35DF9" w14:textId="74439F1C" w:rsidR="00B36D73" w:rsidRPr="00A12439" w:rsidRDefault="00B36D73" w:rsidP="00A1243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6.2.Запрещается хранение в музее взрывоопасных веществ, не допускается хранение огнестрельного и холодного оружия, хранение предметов из драгоценных металлов и камней.</w:t>
      </w:r>
    </w:p>
    <w:p w14:paraId="23C8BFD3" w14:textId="77777777" w:rsidR="00B36D73" w:rsidRPr="00B36D73" w:rsidRDefault="00B36D73" w:rsidP="00B36D73">
      <w:pPr>
        <w:spacing w:after="0" w:line="240" w:lineRule="auto"/>
        <w:ind w:left="900" w:hanging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7. Реорганизация (ликвидация) музея</w:t>
      </w:r>
    </w:p>
    <w:p w14:paraId="6773B520" w14:textId="77777777" w:rsidR="00B36D73" w:rsidRPr="00B36D73" w:rsidRDefault="00B36D73" w:rsidP="00B36D7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D73">
        <w:rPr>
          <w:rFonts w:ascii="Times New Roman" w:hAnsi="Times New Roman" w:cs="Times New Roman"/>
          <w:color w:val="000000"/>
          <w:sz w:val="28"/>
          <w:szCs w:val="28"/>
        </w:rPr>
        <w:t>7.1.Реорганизация (ликвидация) музея, осуществляется в соответствии с решением педагогического совета.</w:t>
      </w:r>
    </w:p>
    <w:p w14:paraId="1E8FEDC0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391EB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171C2" w14:textId="77777777" w:rsidR="00A12439" w:rsidRPr="00B36D73" w:rsidRDefault="00A12439" w:rsidP="00A12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6D73">
        <w:rPr>
          <w:rFonts w:ascii="Times New Roman" w:hAnsi="Times New Roman" w:cs="Times New Roman"/>
          <w:sz w:val="20"/>
          <w:szCs w:val="20"/>
        </w:rPr>
        <w:t>Юрисконсульт ГБПОУ НСО «Новосибирский колледж промышленных технологий» Н.А. Коробейникова</w:t>
      </w:r>
    </w:p>
    <w:p w14:paraId="5F6EDE9F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78F72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A09AC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35E22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AAEA9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A07F3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F17CE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639A3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8FCA3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7D02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F093B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0FB2E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67191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052CD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94B57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FD14B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924CF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32205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E3737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45498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62D0E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CA993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E82F4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4962A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F272A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AE62F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E2BA5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BE7F8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2EF0E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27D13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1C071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DD766" w14:textId="77777777" w:rsidR="00B36D73" w:rsidRDefault="00B36D73" w:rsidP="00B3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31434" w14:textId="7A3AF10B" w:rsidR="00B36D73" w:rsidRPr="00B36D73" w:rsidRDefault="00B36D73" w:rsidP="00B36D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E3140" w14:textId="77777777" w:rsidR="00B36D73" w:rsidRPr="00B36D73" w:rsidRDefault="00B36D73" w:rsidP="00B3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D73" w:rsidRPr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14B05"/>
    <w:multiLevelType w:val="hybridMultilevel"/>
    <w:tmpl w:val="F3269380"/>
    <w:lvl w:ilvl="0" w:tplc="156E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2C0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2EE9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5CDF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0A5A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DEF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F23D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C476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9A19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9811B62"/>
    <w:multiLevelType w:val="multilevel"/>
    <w:tmpl w:val="6F6C16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73"/>
    <w:rsid w:val="0057147E"/>
    <w:rsid w:val="00853256"/>
    <w:rsid w:val="00A12439"/>
    <w:rsid w:val="00B1060B"/>
    <w:rsid w:val="00B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0343"/>
  <w15:chartTrackingRefBased/>
  <w15:docId w15:val="{8BC24A5E-94C7-4014-9C3F-912A19C9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73"/>
  </w:style>
  <w:style w:type="paragraph" w:styleId="1">
    <w:name w:val="heading 1"/>
    <w:basedOn w:val="a"/>
    <w:link w:val="10"/>
    <w:qFormat/>
    <w:rsid w:val="00B36D73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39"/>
    <w:unhideWhenUsed/>
    <w:rsid w:val="00B36D73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6D73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a0"/>
    <w:rsid w:val="00B3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2022-10-11T04:21:00Z</dcterms:created>
  <dcterms:modified xsi:type="dcterms:W3CDTF">2022-12-06T06:26:00Z</dcterms:modified>
</cp:coreProperties>
</file>