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006DB" w14:textId="77777777" w:rsidR="00F77767" w:rsidRDefault="00F77767" w:rsidP="00D9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AF3E204" w14:textId="77777777" w:rsidR="00F77767" w:rsidRDefault="00F77767" w:rsidP="00D9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93280DB" w14:textId="623F263A" w:rsidR="00F77767" w:rsidRDefault="00F77767" w:rsidP="00D9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777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5E5C606" wp14:editId="48FE4C5B">
            <wp:extent cx="5940425" cy="8401886"/>
            <wp:effectExtent l="0" t="0" r="3175" b="0"/>
            <wp:docPr id="2" name="Рисунок 2" descr="C:\Users\User\Pictures\2022-12-06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861D63" w14:textId="77777777" w:rsidR="00F77767" w:rsidRDefault="00F77767" w:rsidP="00D9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12231E9" w14:textId="77777777" w:rsidR="00F77767" w:rsidRDefault="00F77767" w:rsidP="00D9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7E19468" w14:textId="77777777" w:rsidR="00F77767" w:rsidRDefault="00F77767" w:rsidP="00D9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1EC166E" w14:textId="23AD59F0" w:rsidR="00CB56B8" w:rsidRDefault="00E734EC" w:rsidP="00D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утвержденными приказом </w:t>
      </w:r>
      <w:proofErr w:type="spellStart"/>
      <w:r w:rsidRPr="003B3CE0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B3CE0">
        <w:rPr>
          <w:rFonts w:ascii="Times New Roman" w:hAnsi="Times New Roman" w:cs="Times New Roman"/>
          <w:sz w:val="24"/>
          <w:szCs w:val="24"/>
        </w:rPr>
        <w:t xml:space="preserve"> от 02.03.2020 № 24 (зарегистрировано Минюстом России 20.05.2020, регистрационный № 58396);</w:t>
      </w:r>
    </w:p>
    <w:p w14:paraId="1A59730C" w14:textId="5980EEF5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–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 526 (зарегистрировано Минюстом России 07.09.2015, регистрационный № 38830);</w:t>
      </w:r>
    </w:p>
    <w:p w14:paraId="1FB1F74B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– нормативными актами Российской Федерации и Новосибирской области по вопросам организации архивного дела; – типовыми и ведомственными перечнями документов со сроками хранения;</w:t>
      </w:r>
    </w:p>
    <w:p w14:paraId="4462705E" w14:textId="77777777" w:rsidR="007936D4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– распорядительными документами </w:t>
      </w:r>
      <w:r w:rsidR="007936D4">
        <w:rPr>
          <w:rFonts w:ascii="Times New Roman" w:hAnsi="Times New Roman" w:cs="Times New Roman"/>
          <w:sz w:val="24"/>
          <w:szCs w:val="24"/>
        </w:rPr>
        <w:t>ди</w:t>
      </w:r>
      <w:r w:rsidRPr="003B3CE0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32B435" w14:textId="7B03305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– настоящим Положением. </w:t>
      </w:r>
    </w:p>
    <w:p w14:paraId="113A16BE" w14:textId="60DFC50C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1.5 После согласования с экспертной комиссией (далее – ЭК) Положение утверждается </w:t>
      </w:r>
      <w:r w:rsidR="007936D4">
        <w:rPr>
          <w:rFonts w:ascii="Times New Roman" w:hAnsi="Times New Roman" w:cs="Times New Roman"/>
          <w:sz w:val="24"/>
          <w:szCs w:val="24"/>
        </w:rPr>
        <w:t>ди</w:t>
      </w:r>
      <w:r w:rsidRPr="003B3CE0">
        <w:rPr>
          <w:rFonts w:ascii="Times New Roman" w:hAnsi="Times New Roman" w:cs="Times New Roman"/>
          <w:sz w:val="24"/>
          <w:szCs w:val="24"/>
        </w:rPr>
        <w:t xml:space="preserve">ректором. </w:t>
      </w:r>
    </w:p>
    <w:p w14:paraId="0D7C53F9" w14:textId="039744FD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1.6 Контроль за деятельностью архива осуществляет ЭК. </w:t>
      </w:r>
    </w:p>
    <w:p w14:paraId="02D9229E" w14:textId="0367ABE2" w:rsidR="00CB56B8" w:rsidRDefault="00CB56B8" w:rsidP="00CB56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34EC" w:rsidRPr="003B3CE0">
        <w:rPr>
          <w:rFonts w:ascii="Times New Roman" w:hAnsi="Times New Roman" w:cs="Times New Roman"/>
          <w:sz w:val="24"/>
          <w:szCs w:val="24"/>
        </w:rPr>
        <w:t>СОСТАВ ДОКУМЕНТОВ АРХИВА</w:t>
      </w:r>
    </w:p>
    <w:p w14:paraId="46C7CEB6" w14:textId="24BF2876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2.1 В архиве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 находятся на хранении следующие документы. </w:t>
      </w:r>
    </w:p>
    <w:p w14:paraId="36586994" w14:textId="0335F78E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2.1.1 Законченные делопроизводством документы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 постоянного хранения, образовавшиеся в деятельности структурных подразделений, в том числе специальная документация, относящаяся к основной деятельности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>;</w:t>
      </w:r>
    </w:p>
    <w:p w14:paraId="70EE3274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документы временного (свыше 10 лет) срока хранения, необходимые в практической деятельности;</w:t>
      </w:r>
    </w:p>
    <w:p w14:paraId="49D8B226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документы по личному составу.</w:t>
      </w:r>
    </w:p>
    <w:p w14:paraId="76E6830A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2.1.2 Документы постоянного хранения и по личному составу организацийпредшественников. </w:t>
      </w:r>
    </w:p>
    <w:p w14:paraId="5D385EE7" w14:textId="75011586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2.1.3 Личные фонды и коллекции документов сотрудников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C2491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2.1.4 Служебные и ведомственные издания. </w:t>
      </w:r>
    </w:p>
    <w:p w14:paraId="6DAE529E" w14:textId="775C9BA6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>2.1.5 Учетные документы и научно-справочный аппарат к документам архива.</w:t>
      </w:r>
    </w:p>
    <w:p w14:paraId="65653985" w14:textId="544558AC" w:rsidR="00CB56B8" w:rsidRDefault="00E734EC" w:rsidP="00CB56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>3</w:t>
      </w:r>
      <w:r w:rsidR="00CB56B8">
        <w:rPr>
          <w:rFonts w:ascii="Times New Roman" w:hAnsi="Times New Roman" w:cs="Times New Roman"/>
          <w:sz w:val="24"/>
          <w:szCs w:val="24"/>
        </w:rPr>
        <w:t>.</w:t>
      </w:r>
      <w:r w:rsidRPr="003B3CE0">
        <w:rPr>
          <w:rFonts w:ascii="Times New Roman" w:hAnsi="Times New Roman" w:cs="Times New Roman"/>
          <w:sz w:val="24"/>
          <w:szCs w:val="24"/>
        </w:rPr>
        <w:t xml:space="preserve"> ЗАДАЧИ АРХИВА</w:t>
      </w:r>
    </w:p>
    <w:p w14:paraId="33114FC7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3.1 К задачам архива относятся следующие. </w:t>
      </w:r>
    </w:p>
    <w:p w14:paraId="20F5E22A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3.1.1 Организация хранения документов, состав которых предусмотрен разделом 2 настоящего Положения. </w:t>
      </w:r>
    </w:p>
    <w:p w14:paraId="4977F84C" w14:textId="68B32B0E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3.1.2 Комплектование архива документами, образовавшимися в процессе деятельности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0F39F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3.1.3 Учет, обеспечение сохранности, создание научно-справочного аппарата, использование документов, хранящихся в архиве. </w:t>
      </w:r>
    </w:p>
    <w:p w14:paraId="133E36BD" w14:textId="28FFA7E5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3.1.4 Методическое руководство и контроль за формированием и оформлением дел в структурных подразделениях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 и своевременной передачей их в архив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. 3.1.5 Подготовка и своевременная передача документов архивного фонда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 на хранение в государственный или муниципальный архив в случае ликвидации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>.</w:t>
      </w:r>
    </w:p>
    <w:p w14:paraId="65541036" w14:textId="236AD225" w:rsidR="00CB56B8" w:rsidRDefault="00E734EC" w:rsidP="00CB56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>4</w:t>
      </w:r>
      <w:r w:rsidR="00CB56B8">
        <w:rPr>
          <w:rFonts w:ascii="Times New Roman" w:hAnsi="Times New Roman" w:cs="Times New Roman"/>
          <w:sz w:val="24"/>
          <w:szCs w:val="24"/>
        </w:rPr>
        <w:t>.</w:t>
      </w:r>
      <w:r w:rsidRPr="003B3CE0">
        <w:rPr>
          <w:rFonts w:ascii="Times New Roman" w:hAnsi="Times New Roman" w:cs="Times New Roman"/>
          <w:sz w:val="24"/>
          <w:szCs w:val="24"/>
        </w:rPr>
        <w:t xml:space="preserve"> ФУНКЦИИ АРХИВА</w:t>
      </w:r>
    </w:p>
    <w:p w14:paraId="1DA3A7EB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4.1 Архив осуществляет следующие функции. </w:t>
      </w:r>
    </w:p>
    <w:p w14:paraId="4AE662D0" w14:textId="70401E22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4.1.1 Организует прием документов постоянного и временного (свыше 10 лет) сроков хранения, в том числе по личному составу, образовавшихся в деятельности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, но не позднее, чем через 2 года после завершения в делопроизводстве, в соответствии с утвержденным графиком, который утверждается приказом </w:t>
      </w:r>
      <w:r w:rsidR="007936D4">
        <w:rPr>
          <w:rFonts w:ascii="Times New Roman" w:hAnsi="Times New Roman" w:cs="Times New Roman"/>
          <w:sz w:val="24"/>
          <w:szCs w:val="24"/>
        </w:rPr>
        <w:t>ди</w:t>
      </w:r>
      <w:r w:rsidRPr="003B3CE0">
        <w:rPr>
          <w:rFonts w:ascii="Times New Roman" w:hAnsi="Times New Roman" w:cs="Times New Roman"/>
          <w:sz w:val="24"/>
          <w:szCs w:val="24"/>
        </w:rPr>
        <w:t xml:space="preserve">ректора. </w:t>
      </w:r>
    </w:p>
    <w:p w14:paraId="0CFC134E" w14:textId="57AA48E7" w:rsidR="00CB56B8" w:rsidRDefault="00E734EC" w:rsidP="0079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4.1.2 Разрабатывает, составляет и представляет не позднее, чем через 2 года после завершения в делопроизводстве, годовые разделы описей дел постоянного хранения, по личному составу, личных дел сотрудников, обучающихся, слушателей на рассмотрение и согласование экспертной комиссией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, а также ведет работу со структурными подразделениями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 по составлению</w:t>
      </w:r>
      <w:r w:rsidR="007936D4">
        <w:rPr>
          <w:rFonts w:ascii="Times New Roman" w:hAnsi="Times New Roman" w:cs="Times New Roman"/>
          <w:sz w:val="24"/>
          <w:szCs w:val="24"/>
        </w:rPr>
        <w:t xml:space="preserve"> </w:t>
      </w:r>
      <w:r w:rsidRPr="003B3CE0">
        <w:rPr>
          <w:rFonts w:ascii="Times New Roman" w:hAnsi="Times New Roman" w:cs="Times New Roman"/>
          <w:sz w:val="24"/>
          <w:szCs w:val="24"/>
        </w:rPr>
        <w:t xml:space="preserve">актов о выделении к уничтожению архивных </w:t>
      </w:r>
      <w:r w:rsidRPr="003B3CE0">
        <w:rPr>
          <w:rFonts w:ascii="Times New Roman" w:hAnsi="Times New Roman" w:cs="Times New Roman"/>
          <w:sz w:val="24"/>
          <w:szCs w:val="24"/>
        </w:rPr>
        <w:lastRenderedPageBreak/>
        <w:t>документов, не подлежащих хранению, актов об утрате документов, актов о неисправимо поврежденных документах и т. д.</w:t>
      </w:r>
    </w:p>
    <w:p w14:paraId="09728D56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4.1.3 Осуществляет учет и обеспечивает полную сохранность принятых на хранение дел.</w:t>
      </w:r>
    </w:p>
    <w:p w14:paraId="6E040B8F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4.1.4 Создает, пополняет и совершенствует научно-справочный аппарат к хранящимся в архиве делам и документам. </w:t>
      </w:r>
    </w:p>
    <w:p w14:paraId="2E2DB3A2" w14:textId="4CA1937E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4.1.5 Информирует руководство и работников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 о составе и содержании документов архива.</w:t>
      </w:r>
    </w:p>
    <w:p w14:paraId="23207AEB" w14:textId="1F35C0CE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4.1.6 Выдает в установленном порядке дела, документы или копии документов в целях служебного и научного использования. </w:t>
      </w:r>
    </w:p>
    <w:p w14:paraId="0452FB29" w14:textId="3E7164D3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4.1.7 Исполняет запросы организаций и заявления граждан об установлении трудового стажа и по другим вопросам социально-правового характера, в установленном порядке выдает копии документов, архивные справки, невостребованные документы. </w:t>
      </w:r>
    </w:p>
    <w:p w14:paraId="2AE9B424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4.1.8 Ведет учет использования документов, хранящихся в архиве. </w:t>
      </w:r>
    </w:p>
    <w:p w14:paraId="2C41B03C" w14:textId="4ADC8936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4.1.9 Проводит экспертизу ценности документов, хранящихся в архиве, участвует в работе экспертной комиссии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10D82" w14:textId="15EFD2A2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4.1.10 Организует работу по составлению сводной номенклатуры дел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; контролирует правильность формирования и оформления дел в делопроизводстве, а также подготовку дел к передаче в архив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695DF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4.1.11 Участвует в разработке документов по вопросам архивного дела и делопроизводства. </w:t>
      </w:r>
    </w:p>
    <w:p w14:paraId="165798A9" w14:textId="6124485B" w:rsidR="00CB56B8" w:rsidRDefault="00E734EC" w:rsidP="00CB56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>5</w:t>
      </w:r>
      <w:r w:rsidR="00CB56B8">
        <w:rPr>
          <w:rFonts w:ascii="Times New Roman" w:hAnsi="Times New Roman" w:cs="Times New Roman"/>
          <w:sz w:val="24"/>
          <w:szCs w:val="24"/>
        </w:rPr>
        <w:t>.</w:t>
      </w:r>
      <w:r w:rsidRPr="003B3CE0">
        <w:rPr>
          <w:rFonts w:ascii="Times New Roman" w:hAnsi="Times New Roman" w:cs="Times New Roman"/>
          <w:sz w:val="24"/>
          <w:szCs w:val="24"/>
        </w:rPr>
        <w:t xml:space="preserve"> ПРАВА АРХИВА</w:t>
      </w:r>
    </w:p>
    <w:p w14:paraId="3D02EA1D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5.1 Для выполнения возложенных задач и функций архив имеет право: </w:t>
      </w:r>
    </w:p>
    <w:p w14:paraId="3477F95F" w14:textId="6DEDEEAA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5.1.1 Представлять руководству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архиве. </w:t>
      </w:r>
    </w:p>
    <w:p w14:paraId="03400443" w14:textId="33EA78B1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5.1.2 Контролировать выполнение установленных правил работы с документами в структурных подразделениях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EE1C1" w14:textId="33734FBB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5.1.3 Запрашивать от структурных подразделений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 xml:space="preserve"> сведения, необходимые для работы архива, с учетом обеспечения выполнения всех возложенных на архив задач и функций. </w:t>
      </w:r>
    </w:p>
    <w:p w14:paraId="27CABC80" w14:textId="439FB660" w:rsidR="00CB56B8" w:rsidRDefault="00E734EC" w:rsidP="00CB56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>6</w:t>
      </w:r>
      <w:r w:rsidR="00CB56B8">
        <w:rPr>
          <w:rFonts w:ascii="Times New Roman" w:hAnsi="Times New Roman" w:cs="Times New Roman"/>
          <w:sz w:val="24"/>
          <w:szCs w:val="24"/>
        </w:rPr>
        <w:t>.</w:t>
      </w:r>
      <w:r w:rsidRPr="003B3CE0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</w:p>
    <w:p w14:paraId="63627C3F" w14:textId="77777777" w:rsidR="00CB56B8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>6.1 Ответственность за выполнение возложенных на архив задач и функций определяется должностной инструкцией, утвержденной в установленном порядке.</w:t>
      </w:r>
    </w:p>
    <w:p w14:paraId="707E8DEB" w14:textId="356B7931" w:rsidR="00E734EC" w:rsidRPr="003B3CE0" w:rsidRDefault="00E734EC" w:rsidP="00CB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CE0">
        <w:rPr>
          <w:rFonts w:ascii="Times New Roman" w:hAnsi="Times New Roman" w:cs="Times New Roman"/>
          <w:sz w:val="24"/>
          <w:szCs w:val="24"/>
        </w:rPr>
        <w:t xml:space="preserve"> 6.2 В соответствии с должностной инструкцией, утвержденной </w:t>
      </w:r>
      <w:r w:rsidR="007936D4">
        <w:rPr>
          <w:rFonts w:ascii="Times New Roman" w:hAnsi="Times New Roman" w:cs="Times New Roman"/>
          <w:sz w:val="24"/>
          <w:szCs w:val="24"/>
        </w:rPr>
        <w:t>ди</w:t>
      </w:r>
      <w:r w:rsidRPr="003B3CE0">
        <w:rPr>
          <w:rFonts w:ascii="Times New Roman" w:hAnsi="Times New Roman" w:cs="Times New Roman"/>
          <w:sz w:val="24"/>
          <w:szCs w:val="24"/>
        </w:rPr>
        <w:t xml:space="preserve">ректором </w:t>
      </w:r>
      <w:r w:rsidR="007936D4">
        <w:rPr>
          <w:rFonts w:ascii="Times New Roman" w:hAnsi="Times New Roman" w:cs="Times New Roman"/>
          <w:sz w:val="24"/>
          <w:szCs w:val="24"/>
        </w:rPr>
        <w:t>Колледжа</w:t>
      </w:r>
      <w:r w:rsidRPr="003B3CE0">
        <w:rPr>
          <w:rFonts w:ascii="Times New Roman" w:hAnsi="Times New Roman" w:cs="Times New Roman"/>
          <w:sz w:val="24"/>
          <w:szCs w:val="24"/>
        </w:rPr>
        <w:t>, ответственность за выполнение возложенных на архив задач и функций возложена на заведующего архивом.</w:t>
      </w:r>
    </w:p>
    <w:sectPr w:rsidR="00E734EC" w:rsidRPr="003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EC"/>
    <w:rsid w:val="003B3CE0"/>
    <w:rsid w:val="0057147E"/>
    <w:rsid w:val="007936D4"/>
    <w:rsid w:val="00CB56B8"/>
    <w:rsid w:val="00D90FE9"/>
    <w:rsid w:val="00E734EC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B3B0"/>
  <w15:chartTrackingRefBased/>
  <w15:docId w15:val="{5EBBD6D8-483C-4C17-B780-27126FD2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4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39"/>
    <w:unhideWhenUsed/>
    <w:rsid w:val="00E734EC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34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F1B3-C12C-4280-873F-ED0AFCC7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2022-10-11T02:49:00Z</dcterms:created>
  <dcterms:modified xsi:type="dcterms:W3CDTF">2022-12-06T06:24:00Z</dcterms:modified>
</cp:coreProperties>
</file>