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8FC6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2F4D5F98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46591AB1" w14:textId="77777777" w:rsidR="006B5E7A" w:rsidRDefault="006B5E7A">
      <w:pPr>
        <w:pStyle w:val="a3"/>
        <w:rPr>
          <w:sz w:val="20"/>
        </w:rPr>
      </w:pPr>
    </w:p>
    <w:p w14:paraId="6361D549" w14:textId="77777777" w:rsidR="006B5E7A" w:rsidRDefault="006B5E7A">
      <w:pPr>
        <w:pStyle w:val="a3"/>
        <w:rPr>
          <w:sz w:val="20"/>
        </w:rPr>
      </w:pPr>
    </w:p>
    <w:p w14:paraId="3B403B52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2A307E8D" w14:textId="77777777" w:rsidR="006D6FDA" w:rsidRPr="00661BF9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661BF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D241CE" w14:paraId="6A0741DC" w14:textId="77777777" w:rsidTr="006D6FDA">
        <w:trPr>
          <w:trHeight w:val="1139"/>
        </w:trPr>
        <w:tc>
          <w:tcPr>
            <w:tcW w:w="6276" w:type="dxa"/>
            <w:hideMark/>
          </w:tcPr>
          <w:p w14:paraId="21739ED2" w14:textId="77777777" w:rsidR="00D241CE" w:rsidRDefault="00D241C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6BA0AF95" w14:textId="77777777" w:rsidR="00D241CE" w:rsidRDefault="00D241CE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0E7CEA68" w14:textId="77777777" w:rsidR="00D241CE" w:rsidRDefault="00D241CE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5242DC38" w14:textId="76FA4465" w:rsidR="00D241CE" w:rsidRDefault="00D241CE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1ED6D1" wp14:editId="0C240125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1CE" w14:paraId="0C35C699" w14:textId="77777777" w:rsidTr="006D6FDA">
        <w:trPr>
          <w:trHeight w:val="275"/>
        </w:trPr>
        <w:tc>
          <w:tcPr>
            <w:tcW w:w="6276" w:type="dxa"/>
          </w:tcPr>
          <w:p w14:paraId="337675E1" w14:textId="77777777" w:rsidR="00D241CE" w:rsidRDefault="00D241C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62951439" w14:textId="77777777" w:rsidR="00D241CE" w:rsidRDefault="00D241C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241CE" w14:paraId="086497F7" w14:textId="77777777" w:rsidTr="006D6FDA">
        <w:trPr>
          <w:trHeight w:val="601"/>
        </w:trPr>
        <w:tc>
          <w:tcPr>
            <w:tcW w:w="6276" w:type="dxa"/>
            <w:hideMark/>
          </w:tcPr>
          <w:p w14:paraId="061080AD" w14:textId="77777777" w:rsidR="00D241CE" w:rsidRDefault="00D241C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42251CF4" w14:textId="77777777" w:rsidR="00D241CE" w:rsidRDefault="00D241CE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24D487A5" w14:textId="77777777" w:rsidR="00D241CE" w:rsidRDefault="00D241CE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6269C1A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23F3BDA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EE8130E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82FD967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EB40BAC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C30BBB8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49E73F5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DD37058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389C0DB" w14:textId="77777777" w:rsidR="00E77F2E" w:rsidRDefault="00E77F2E" w:rsidP="00E77F2E">
      <w:pPr>
        <w:tabs>
          <w:tab w:val="left" w:pos="7797"/>
        </w:tabs>
        <w:spacing w:line="480" w:lineRule="auto"/>
        <w:jc w:val="center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РАБОЧАЯ ПРОГРАММА ВОСПИТАНИЯ </w:t>
      </w:r>
    </w:p>
    <w:p w14:paraId="26B83FB7" w14:textId="77777777" w:rsidR="00E77F2E" w:rsidRDefault="00E77F2E" w:rsidP="00E77F2E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квалифицированных рабочих, служащих</w:t>
      </w:r>
    </w:p>
    <w:p w14:paraId="05712521" w14:textId="77777777" w:rsidR="00E77F2E" w:rsidRDefault="00E77F2E" w:rsidP="00E77F2E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15.01.08 «Наладчик литейного оборудования»</w:t>
      </w:r>
    </w:p>
    <w:p w14:paraId="60AA07B4" w14:textId="77777777" w:rsidR="00E77F2E" w:rsidRDefault="00E77F2E" w:rsidP="00E77F2E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75F65E60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078F8EDA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2967EBFB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12D4CB29" w14:textId="77777777" w:rsidR="006D6FDA" w:rsidRDefault="006D6FDA" w:rsidP="006D6FDA">
      <w:pPr>
        <w:rPr>
          <w:rFonts w:eastAsia="SimSun"/>
        </w:rPr>
      </w:pPr>
    </w:p>
    <w:p w14:paraId="0882A89C" w14:textId="77777777" w:rsidR="006D6FDA" w:rsidRDefault="006D6FDA" w:rsidP="006D6FDA">
      <w:pPr>
        <w:jc w:val="center"/>
        <w:rPr>
          <w:rFonts w:eastAsia="SimSun"/>
        </w:rPr>
      </w:pPr>
    </w:p>
    <w:p w14:paraId="178B0B71" w14:textId="77777777" w:rsidR="006D6FDA" w:rsidRDefault="006D6FDA" w:rsidP="006D6FDA">
      <w:pPr>
        <w:jc w:val="center"/>
        <w:rPr>
          <w:rFonts w:eastAsia="SimSun"/>
        </w:rPr>
      </w:pPr>
    </w:p>
    <w:p w14:paraId="4C42AC51" w14:textId="77777777" w:rsidR="006D6FDA" w:rsidRDefault="006D6FDA" w:rsidP="006D6FDA">
      <w:pPr>
        <w:jc w:val="center"/>
        <w:rPr>
          <w:rFonts w:eastAsia="SimSun"/>
        </w:rPr>
      </w:pPr>
    </w:p>
    <w:p w14:paraId="34D97718" w14:textId="77777777" w:rsidR="006D6FDA" w:rsidRDefault="006D6FDA" w:rsidP="006D6FDA">
      <w:pPr>
        <w:jc w:val="center"/>
        <w:rPr>
          <w:rFonts w:eastAsia="SimSun"/>
        </w:rPr>
      </w:pPr>
    </w:p>
    <w:p w14:paraId="15BA9B21" w14:textId="77777777" w:rsidR="006D6FDA" w:rsidRDefault="006D6FDA" w:rsidP="006D6FDA">
      <w:pPr>
        <w:jc w:val="center"/>
        <w:rPr>
          <w:rFonts w:eastAsia="SimSun"/>
        </w:rPr>
      </w:pPr>
    </w:p>
    <w:p w14:paraId="32DDF870" w14:textId="77777777" w:rsidR="006D6FDA" w:rsidRDefault="006D6FDA" w:rsidP="006D6FDA">
      <w:pPr>
        <w:jc w:val="center"/>
        <w:rPr>
          <w:rFonts w:eastAsia="SimSun"/>
        </w:rPr>
      </w:pPr>
    </w:p>
    <w:p w14:paraId="0890A40D" w14:textId="77777777" w:rsidR="006D6FDA" w:rsidRDefault="006D6FDA" w:rsidP="006D6FDA">
      <w:pPr>
        <w:jc w:val="center"/>
        <w:rPr>
          <w:rFonts w:eastAsia="SimSun"/>
        </w:rPr>
      </w:pPr>
    </w:p>
    <w:p w14:paraId="2FF24584" w14:textId="77777777" w:rsidR="006D6FDA" w:rsidRDefault="006D6FDA" w:rsidP="006D6FDA">
      <w:pPr>
        <w:rPr>
          <w:rFonts w:eastAsia="SimSun"/>
        </w:rPr>
      </w:pPr>
    </w:p>
    <w:p w14:paraId="7C6194AB" w14:textId="77777777" w:rsidR="006D6FDA" w:rsidRDefault="006D6FDA" w:rsidP="006D6FDA">
      <w:pPr>
        <w:jc w:val="center"/>
        <w:rPr>
          <w:rFonts w:eastAsia="SimSun"/>
        </w:rPr>
      </w:pPr>
    </w:p>
    <w:p w14:paraId="46915B68" w14:textId="77777777" w:rsidR="006D6FDA" w:rsidRDefault="006D6FDA" w:rsidP="006D6FDA">
      <w:pPr>
        <w:rPr>
          <w:rFonts w:eastAsia="SimSun"/>
        </w:rPr>
      </w:pPr>
    </w:p>
    <w:p w14:paraId="516C8537" w14:textId="77777777" w:rsidR="006D6FDA" w:rsidRDefault="006D6FDA" w:rsidP="006D6FDA">
      <w:pPr>
        <w:jc w:val="center"/>
        <w:rPr>
          <w:rFonts w:eastAsia="SimSun"/>
        </w:rPr>
      </w:pPr>
    </w:p>
    <w:p w14:paraId="4B3F600D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5954C117" w14:textId="77777777" w:rsidR="006D6FDA" w:rsidRDefault="006D6FDA" w:rsidP="006D6FDA">
      <w:pPr>
        <w:pStyle w:val="TableParagraph"/>
        <w:rPr>
          <w:rFonts w:eastAsia="Times New Roman"/>
        </w:rPr>
      </w:pPr>
    </w:p>
    <w:p w14:paraId="23807E8D" w14:textId="77777777" w:rsidR="006B5E7A" w:rsidRDefault="006B5E7A">
      <w:pPr>
        <w:pStyle w:val="a3"/>
        <w:rPr>
          <w:sz w:val="20"/>
        </w:rPr>
      </w:pPr>
    </w:p>
    <w:p w14:paraId="1383AFFB" w14:textId="77777777" w:rsidR="006B5E7A" w:rsidRDefault="006B5E7A">
      <w:pPr>
        <w:pStyle w:val="a3"/>
        <w:rPr>
          <w:sz w:val="20"/>
        </w:rPr>
      </w:pPr>
    </w:p>
    <w:p w14:paraId="3E02F1F9" w14:textId="77777777" w:rsidR="006B5E7A" w:rsidRDefault="006B5E7A">
      <w:pPr>
        <w:pStyle w:val="a3"/>
        <w:rPr>
          <w:sz w:val="20"/>
        </w:rPr>
      </w:pPr>
    </w:p>
    <w:p w14:paraId="1209A35E" w14:textId="77777777" w:rsidR="006B5E7A" w:rsidRDefault="006B5E7A">
      <w:pPr>
        <w:pStyle w:val="a3"/>
        <w:rPr>
          <w:sz w:val="20"/>
        </w:rPr>
      </w:pPr>
    </w:p>
    <w:p w14:paraId="16CD12AF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54528CA1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7DE9DA25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0F62BF98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5A5CF153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3AA2E574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164966FD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1900B534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4B3455B2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31C86448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6FBBF718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190344DD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2D75908D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123748E4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6DF41A3B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489F4D9B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22711D09" w14:textId="77777777" w:rsidR="006B5E7A" w:rsidRPr="006A2837" w:rsidRDefault="00000000" w:rsidP="003D1924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3D1924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</w:sdtContent>
    </w:sdt>
    <w:p w14:paraId="6873A10F" w14:textId="77777777" w:rsidR="006B5E7A" w:rsidRDefault="006B5E7A">
      <w:pPr>
        <w:spacing w:line="321" w:lineRule="exact"/>
        <w:sectPr w:rsidR="006B5E7A">
          <w:footerReference w:type="default" r:id="rId8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36F69E88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2E2C9855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7FDCAEF2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50307159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6D7951D9" w14:textId="77777777" w:rsidR="003D1924" w:rsidRPr="003D1924" w:rsidRDefault="0062308B" w:rsidP="003D1924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3D1924" w:rsidRPr="003D1924">
        <w:rPr>
          <w:rFonts w:ascii="Times New Roman" w:hAnsi="Times New Roman" w:cs="Times New Roman"/>
          <w:w w:val="110"/>
        </w:rPr>
        <w:t>15.01.08 «Наладчик литейного оборудования»</w:t>
      </w:r>
      <w:r w:rsidR="003D1924">
        <w:rPr>
          <w:rFonts w:ascii="Times New Roman" w:hAnsi="Times New Roman" w:cs="Times New Roman"/>
          <w:w w:val="110"/>
        </w:rPr>
        <w:t>.</w:t>
      </w:r>
    </w:p>
    <w:p w14:paraId="6245EEF6" w14:textId="77777777" w:rsidR="0062308B" w:rsidRPr="00930453" w:rsidRDefault="0062308B" w:rsidP="003D1924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2FED3A65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3AE6052A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2560F93F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1446A953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75DA9AE8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5E75BA9A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65849DC1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2BA4DFF6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6F30BAF4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3B8113A2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61DB0464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2A4468AA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1D7010A9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6F3BE122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6738C8F7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08829010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13DD719C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315C1F33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3625C3D7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61D6E08D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0B716C13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194BC921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0B6FC19F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5963A0F0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5E220F85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5BBA5694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16984FDF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6C3CEB43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781A4D97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241F9B8F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6B9F809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6115BB5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19C0A3F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0E60014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141D7E2C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4A7E2A1C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652262F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733C768C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719CD59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28BBD283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4887A369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1694D959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5B65CAB1" w14:textId="77777777">
        <w:trPr>
          <w:trHeight w:val="291"/>
        </w:trPr>
        <w:tc>
          <w:tcPr>
            <w:tcW w:w="10456" w:type="dxa"/>
          </w:tcPr>
          <w:p w14:paraId="6762FBE1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7173DC50" w14:textId="77777777">
        <w:trPr>
          <w:trHeight w:val="291"/>
        </w:trPr>
        <w:tc>
          <w:tcPr>
            <w:tcW w:w="10456" w:type="dxa"/>
          </w:tcPr>
          <w:p w14:paraId="6B1DCDFA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3A347387" w14:textId="77777777" w:rsidTr="00930453">
        <w:trPr>
          <w:trHeight w:val="1408"/>
        </w:trPr>
        <w:tc>
          <w:tcPr>
            <w:tcW w:w="10456" w:type="dxa"/>
          </w:tcPr>
          <w:p w14:paraId="04D7E9DE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6A33A66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5A841642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1856D57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5647265E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0297C795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13D05408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15A55CC8" w14:textId="77777777">
        <w:trPr>
          <w:trHeight w:val="291"/>
        </w:trPr>
        <w:tc>
          <w:tcPr>
            <w:tcW w:w="10456" w:type="dxa"/>
          </w:tcPr>
          <w:p w14:paraId="0940CA81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628C5599" w14:textId="77777777">
        <w:trPr>
          <w:trHeight w:val="1861"/>
        </w:trPr>
        <w:tc>
          <w:tcPr>
            <w:tcW w:w="10456" w:type="dxa"/>
          </w:tcPr>
          <w:p w14:paraId="03E514B0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623C9299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65767FA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4E9C571B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48D0DAF0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0F6BFD7C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3CE83EC9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34BD7C76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645C93B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02787881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5EC68F68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49635378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62B399AB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1F1B26C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6FABF2E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3292EB8D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680FAD0E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285F4DE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4E9C4247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3C6EEC12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0663544C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2BA58E59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0952C2A7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47023DBC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3C07308F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7ADEC0ED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5BA77323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41F8DB48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030143A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2D651699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CBCADD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4E5B7650" w14:textId="77777777">
        <w:trPr>
          <w:trHeight w:val="1861"/>
        </w:trPr>
        <w:tc>
          <w:tcPr>
            <w:tcW w:w="10456" w:type="dxa"/>
          </w:tcPr>
          <w:p w14:paraId="1A20C61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765C70B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535E03B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58C048A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63B141E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223B37E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54DD719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36DE8B00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5D6A75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5B1D86EC" w14:textId="77777777">
        <w:trPr>
          <w:trHeight w:val="1861"/>
        </w:trPr>
        <w:tc>
          <w:tcPr>
            <w:tcW w:w="10456" w:type="dxa"/>
          </w:tcPr>
          <w:p w14:paraId="1287430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6A23876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700EAA7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7DAFC4C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749F420E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6CDEA3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39839937" w14:textId="77777777">
        <w:trPr>
          <w:trHeight w:val="1861"/>
        </w:trPr>
        <w:tc>
          <w:tcPr>
            <w:tcW w:w="10456" w:type="dxa"/>
          </w:tcPr>
          <w:p w14:paraId="1CB5F98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0C31FC1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74A1E97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0286103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6C27BD7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4B9BF7F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0899A375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09207621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3D60936D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D04825B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6737B585" w14:textId="77777777" w:rsidTr="00930453">
        <w:trPr>
          <w:trHeight w:val="557"/>
        </w:trPr>
        <w:tc>
          <w:tcPr>
            <w:tcW w:w="3364" w:type="dxa"/>
          </w:tcPr>
          <w:p w14:paraId="7109BB04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1D58801E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6D43DFFD" w14:textId="77777777" w:rsidTr="00930453">
        <w:trPr>
          <w:trHeight w:val="395"/>
        </w:trPr>
        <w:tc>
          <w:tcPr>
            <w:tcW w:w="3364" w:type="dxa"/>
          </w:tcPr>
          <w:p w14:paraId="5F3B991D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0C6DD9A9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7C7CF682" w14:textId="77777777" w:rsidTr="00930453">
        <w:trPr>
          <w:trHeight w:val="1655"/>
        </w:trPr>
        <w:tc>
          <w:tcPr>
            <w:tcW w:w="3364" w:type="dxa"/>
          </w:tcPr>
          <w:p w14:paraId="5FF4E492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0F19206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E7BD9FA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506637F1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14467BA5" w14:textId="77777777" w:rsidTr="00930453">
        <w:trPr>
          <w:trHeight w:val="1658"/>
        </w:trPr>
        <w:tc>
          <w:tcPr>
            <w:tcW w:w="3364" w:type="dxa"/>
          </w:tcPr>
          <w:p w14:paraId="6109D0E3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09F7173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FD0329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41311D86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1FA0AA94" w14:textId="77777777" w:rsidTr="00930453">
        <w:trPr>
          <w:trHeight w:val="1103"/>
        </w:trPr>
        <w:tc>
          <w:tcPr>
            <w:tcW w:w="3364" w:type="dxa"/>
          </w:tcPr>
          <w:p w14:paraId="6F0213DF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DC15549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3CF1B45A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72782D15" w14:textId="77777777" w:rsidTr="00930453">
        <w:trPr>
          <w:trHeight w:val="1362"/>
        </w:trPr>
        <w:tc>
          <w:tcPr>
            <w:tcW w:w="3364" w:type="dxa"/>
          </w:tcPr>
          <w:p w14:paraId="71BCA6FC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6D5F0CBA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7546F87C" w14:textId="77777777" w:rsidTr="00930453">
        <w:trPr>
          <w:trHeight w:val="552"/>
        </w:trPr>
        <w:tc>
          <w:tcPr>
            <w:tcW w:w="3364" w:type="dxa"/>
          </w:tcPr>
          <w:p w14:paraId="0766860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033076B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7B2AC936" w14:textId="77777777" w:rsidTr="00930453">
        <w:trPr>
          <w:trHeight w:val="827"/>
        </w:trPr>
        <w:tc>
          <w:tcPr>
            <w:tcW w:w="3364" w:type="dxa"/>
          </w:tcPr>
          <w:p w14:paraId="3EB79B1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C6B83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769632E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5AE505A3" w14:textId="77777777" w:rsidTr="00930453">
        <w:trPr>
          <w:trHeight w:val="1379"/>
        </w:trPr>
        <w:tc>
          <w:tcPr>
            <w:tcW w:w="3364" w:type="dxa"/>
          </w:tcPr>
          <w:p w14:paraId="337616F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C401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14D42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241BD5C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0037F2D7" w14:textId="77777777" w:rsidTr="00930453">
        <w:trPr>
          <w:trHeight w:val="1380"/>
        </w:trPr>
        <w:tc>
          <w:tcPr>
            <w:tcW w:w="3364" w:type="dxa"/>
          </w:tcPr>
          <w:p w14:paraId="1F162FF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3A998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FB8F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4C08948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05B5016A" w14:textId="77777777" w:rsidTr="00930453">
        <w:trPr>
          <w:trHeight w:val="551"/>
        </w:trPr>
        <w:tc>
          <w:tcPr>
            <w:tcW w:w="3364" w:type="dxa"/>
          </w:tcPr>
          <w:p w14:paraId="7D6BE11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2EA832E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3E6A126E" w14:textId="77777777" w:rsidTr="00930453">
        <w:trPr>
          <w:trHeight w:val="551"/>
        </w:trPr>
        <w:tc>
          <w:tcPr>
            <w:tcW w:w="3364" w:type="dxa"/>
          </w:tcPr>
          <w:p w14:paraId="0C03F5E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0EFD9A2E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3210827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57A23814" w14:textId="77777777" w:rsidTr="00930453">
        <w:trPr>
          <w:trHeight w:val="1105"/>
        </w:trPr>
        <w:tc>
          <w:tcPr>
            <w:tcW w:w="3364" w:type="dxa"/>
          </w:tcPr>
          <w:p w14:paraId="0651E1D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5129A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5AB7C8E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6C59B76F" w14:textId="77777777" w:rsidTr="00930453">
        <w:trPr>
          <w:trHeight w:val="551"/>
        </w:trPr>
        <w:tc>
          <w:tcPr>
            <w:tcW w:w="10207" w:type="dxa"/>
            <w:gridSpan w:val="2"/>
          </w:tcPr>
          <w:p w14:paraId="054E370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24A1C04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45BAC47B" w14:textId="77777777" w:rsidTr="00930453">
        <w:trPr>
          <w:trHeight w:val="551"/>
        </w:trPr>
        <w:tc>
          <w:tcPr>
            <w:tcW w:w="3364" w:type="dxa"/>
          </w:tcPr>
          <w:p w14:paraId="48DF092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2F6EB8F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20552FCE" w14:textId="77777777" w:rsidTr="00930453">
        <w:trPr>
          <w:trHeight w:val="551"/>
        </w:trPr>
        <w:tc>
          <w:tcPr>
            <w:tcW w:w="3364" w:type="dxa"/>
          </w:tcPr>
          <w:p w14:paraId="291079F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782436B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37CA9C06" w14:textId="77777777" w:rsidTr="00930453">
        <w:trPr>
          <w:trHeight w:val="827"/>
        </w:trPr>
        <w:tc>
          <w:tcPr>
            <w:tcW w:w="3364" w:type="dxa"/>
          </w:tcPr>
          <w:p w14:paraId="7F17B36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A276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76D72C4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41D25079" w14:textId="77777777" w:rsidTr="00930453">
        <w:trPr>
          <w:trHeight w:val="1105"/>
        </w:trPr>
        <w:tc>
          <w:tcPr>
            <w:tcW w:w="3364" w:type="dxa"/>
          </w:tcPr>
          <w:p w14:paraId="72D0724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E42A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3B0ECCC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1BA4D2E6" w14:textId="77777777" w:rsidTr="00930453">
        <w:trPr>
          <w:trHeight w:val="1105"/>
        </w:trPr>
        <w:tc>
          <w:tcPr>
            <w:tcW w:w="3364" w:type="dxa"/>
          </w:tcPr>
          <w:p w14:paraId="3C66008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0362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9B6072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17CFD82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62C3C6AC" w14:textId="77777777" w:rsidTr="00930453">
        <w:trPr>
          <w:trHeight w:val="798"/>
        </w:trPr>
        <w:tc>
          <w:tcPr>
            <w:tcW w:w="3364" w:type="dxa"/>
          </w:tcPr>
          <w:p w14:paraId="1D3B7CE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0E33580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7E62C63E" w14:textId="77777777" w:rsidTr="00930453">
        <w:trPr>
          <w:trHeight w:val="1105"/>
        </w:trPr>
        <w:tc>
          <w:tcPr>
            <w:tcW w:w="3364" w:type="dxa"/>
          </w:tcPr>
          <w:p w14:paraId="0BA9AA0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06ED67FA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5CBA9E9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21105F4E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2E5C2BF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152EC007" w14:textId="77777777" w:rsidTr="00930453">
        <w:trPr>
          <w:trHeight w:val="1105"/>
        </w:trPr>
        <w:tc>
          <w:tcPr>
            <w:tcW w:w="3364" w:type="dxa"/>
          </w:tcPr>
          <w:p w14:paraId="0C24F76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0132CEA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68676200" w14:textId="77777777" w:rsidTr="00930453">
        <w:trPr>
          <w:trHeight w:val="1105"/>
        </w:trPr>
        <w:tc>
          <w:tcPr>
            <w:tcW w:w="3364" w:type="dxa"/>
          </w:tcPr>
          <w:p w14:paraId="3D897A7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5E2C668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624CC998" w14:textId="77777777" w:rsidTr="00930453">
        <w:trPr>
          <w:trHeight w:val="1105"/>
        </w:trPr>
        <w:tc>
          <w:tcPr>
            <w:tcW w:w="3364" w:type="dxa"/>
          </w:tcPr>
          <w:p w14:paraId="612782F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43D876A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3BC6E226" w14:textId="77777777" w:rsidTr="00930453">
        <w:trPr>
          <w:trHeight w:val="1105"/>
        </w:trPr>
        <w:tc>
          <w:tcPr>
            <w:tcW w:w="3364" w:type="dxa"/>
          </w:tcPr>
          <w:p w14:paraId="36DEBFC2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1A6F52C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13CA7983" w14:textId="77777777" w:rsidTr="00930453">
        <w:trPr>
          <w:trHeight w:val="656"/>
        </w:trPr>
        <w:tc>
          <w:tcPr>
            <w:tcW w:w="10207" w:type="dxa"/>
            <w:gridSpan w:val="2"/>
          </w:tcPr>
          <w:p w14:paraId="57DEA77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0FF31E44" w14:textId="77777777" w:rsidTr="00930453">
        <w:trPr>
          <w:trHeight w:val="708"/>
        </w:trPr>
        <w:tc>
          <w:tcPr>
            <w:tcW w:w="3364" w:type="dxa"/>
          </w:tcPr>
          <w:p w14:paraId="59A459C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1115E4B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0D49E52C" w14:textId="77777777" w:rsidTr="00930453">
        <w:trPr>
          <w:trHeight w:val="1105"/>
        </w:trPr>
        <w:tc>
          <w:tcPr>
            <w:tcW w:w="3364" w:type="dxa"/>
          </w:tcPr>
          <w:p w14:paraId="7CDCC082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3BD2491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3B4582DD" w14:textId="77777777" w:rsidTr="00930453">
        <w:trPr>
          <w:trHeight w:val="551"/>
        </w:trPr>
        <w:tc>
          <w:tcPr>
            <w:tcW w:w="3364" w:type="dxa"/>
          </w:tcPr>
          <w:p w14:paraId="66E9943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29E7C38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24F11502" w14:textId="77777777" w:rsidTr="00930453">
        <w:trPr>
          <w:trHeight w:val="701"/>
        </w:trPr>
        <w:tc>
          <w:tcPr>
            <w:tcW w:w="10207" w:type="dxa"/>
            <w:gridSpan w:val="2"/>
          </w:tcPr>
          <w:p w14:paraId="74BA2A2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6BE8EDB5" w14:textId="77777777" w:rsidTr="00930453">
        <w:trPr>
          <w:trHeight w:val="698"/>
        </w:trPr>
        <w:tc>
          <w:tcPr>
            <w:tcW w:w="3364" w:type="dxa"/>
          </w:tcPr>
          <w:p w14:paraId="4FBFAF9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07C000B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7E30902E" w14:textId="77777777" w:rsidTr="00930453">
        <w:trPr>
          <w:trHeight w:val="1105"/>
        </w:trPr>
        <w:tc>
          <w:tcPr>
            <w:tcW w:w="3364" w:type="dxa"/>
          </w:tcPr>
          <w:p w14:paraId="61F4288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6EC45CF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285B50A5" w14:textId="77777777" w:rsidTr="00930453">
        <w:trPr>
          <w:trHeight w:val="710"/>
        </w:trPr>
        <w:tc>
          <w:tcPr>
            <w:tcW w:w="3364" w:type="dxa"/>
          </w:tcPr>
          <w:p w14:paraId="28182422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412EE3B9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3EE312F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4CFE7368" w14:textId="77777777" w:rsidTr="00930453">
        <w:trPr>
          <w:trHeight w:val="555"/>
        </w:trPr>
        <w:tc>
          <w:tcPr>
            <w:tcW w:w="3364" w:type="dxa"/>
          </w:tcPr>
          <w:p w14:paraId="5231854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50D315F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589E2BFB" w14:textId="77777777" w:rsidR="00AA59A9" w:rsidRPr="00661BF9" w:rsidRDefault="007D3BAA" w:rsidP="00661BF9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0A15CC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68F3163D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50A907E9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6E4A2D7D" w14:textId="77777777">
        <w:trPr>
          <w:trHeight w:val="291"/>
        </w:trPr>
        <w:tc>
          <w:tcPr>
            <w:tcW w:w="10456" w:type="dxa"/>
          </w:tcPr>
          <w:p w14:paraId="7FA1691B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144D1A7" w14:textId="77777777" w:rsidTr="00673575">
        <w:trPr>
          <w:trHeight w:val="3349"/>
        </w:trPr>
        <w:tc>
          <w:tcPr>
            <w:tcW w:w="10456" w:type="dxa"/>
          </w:tcPr>
          <w:p w14:paraId="2EBFF7D7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1593CE72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6263AEFF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253D66B2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3F999062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4D1FAEF8" w14:textId="77777777">
        <w:trPr>
          <w:trHeight w:val="291"/>
        </w:trPr>
        <w:tc>
          <w:tcPr>
            <w:tcW w:w="10456" w:type="dxa"/>
          </w:tcPr>
          <w:p w14:paraId="482BA32C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381AF33E" w14:textId="77777777">
        <w:trPr>
          <w:trHeight w:val="291"/>
        </w:trPr>
        <w:tc>
          <w:tcPr>
            <w:tcW w:w="10456" w:type="dxa"/>
          </w:tcPr>
          <w:p w14:paraId="5388392F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2C0698CA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1420599F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78787E33" w14:textId="77777777">
        <w:trPr>
          <w:trHeight w:val="291"/>
        </w:trPr>
        <w:tc>
          <w:tcPr>
            <w:tcW w:w="10456" w:type="dxa"/>
          </w:tcPr>
          <w:p w14:paraId="7CF25A20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28B3C102" w14:textId="77777777">
        <w:trPr>
          <w:trHeight w:val="291"/>
        </w:trPr>
        <w:tc>
          <w:tcPr>
            <w:tcW w:w="10456" w:type="dxa"/>
          </w:tcPr>
          <w:p w14:paraId="418E5F0B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0DE0EDD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</w:t>
            </w:r>
            <w:r w:rsidRPr="00673575">
              <w:rPr>
                <w:sz w:val="28"/>
                <w:szCs w:val="28"/>
                <w:lang w:val="ru-RU"/>
              </w:rPr>
              <w:lastRenderedPageBreak/>
              <w:t>команде</w:t>
            </w:r>
          </w:p>
          <w:p w14:paraId="0911C1A1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093DF384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085B8F52" w14:textId="77777777">
        <w:trPr>
          <w:trHeight w:val="291"/>
        </w:trPr>
        <w:tc>
          <w:tcPr>
            <w:tcW w:w="10456" w:type="dxa"/>
          </w:tcPr>
          <w:p w14:paraId="13002A18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E7DCD72" w14:textId="77777777">
        <w:trPr>
          <w:trHeight w:val="291"/>
        </w:trPr>
        <w:tc>
          <w:tcPr>
            <w:tcW w:w="10456" w:type="dxa"/>
          </w:tcPr>
          <w:p w14:paraId="3B9603E6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0520507F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43BCC59E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3BF6220E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6C853CE3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5A6CD8D6" w14:textId="77777777">
        <w:trPr>
          <w:trHeight w:val="291"/>
        </w:trPr>
        <w:tc>
          <w:tcPr>
            <w:tcW w:w="10456" w:type="dxa"/>
          </w:tcPr>
          <w:p w14:paraId="4B3F675B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3D92E007" w14:textId="77777777">
        <w:trPr>
          <w:trHeight w:val="291"/>
        </w:trPr>
        <w:tc>
          <w:tcPr>
            <w:tcW w:w="10456" w:type="dxa"/>
          </w:tcPr>
          <w:p w14:paraId="1CC76E39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29DC4A70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03207A57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1002124E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3A8504BE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1C13C5AB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654EC2AC" w14:textId="77777777">
        <w:trPr>
          <w:trHeight w:val="291"/>
        </w:trPr>
        <w:tc>
          <w:tcPr>
            <w:tcW w:w="10456" w:type="dxa"/>
          </w:tcPr>
          <w:p w14:paraId="46A93B25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7BFE60F" w14:textId="77777777">
        <w:trPr>
          <w:trHeight w:val="291"/>
        </w:trPr>
        <w:tc>
          <w:tcPr>
            <w:tcW w:w="10456" w:type="dxa"/>
          </w:tcPr>
          <w:p w14:paraId="198F1E3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22872D1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36DA015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6472E1C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264BF0A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4A5BDEF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41861262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4F7C133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65FA081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4415FFE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1B07F43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1B301ED9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протяжении всей трудовой деятельности. </w:t>
            </w:r>
          </w:p>
          <w:p w14:paraId="201C27E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73337DD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96E9DE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43ACA52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149654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0690586B" w14:textId="77777777">
        <w:trPr>
          <w:trHeight w:val="291"/>
        </w:trPr>
        <w:tc>
          <w:tcPr>
            <w:tcW w:w="10456" w:type="dxa"/>
          </w:tcPr>
          <w:p w14:paraId="67E991EE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4E89275" w14:textId="77777777">
        <w:trPr>
          <w:trHeight w:val="291"/>
        </w:trPr>
        <w:tc>
          <w:tcPr>
            <w:tcW w:w="10456" w:type="dxa"/>
          </w:tcPr>
          <w:p w14:paraId="6A9CA522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16780643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1594E3F3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0BF9B02E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9473964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6C719594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5C845051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5B0A0F8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2C01F77F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628093FC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79BA040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7038BC4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4B9C043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3B5AF87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2BFACD7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4FA8243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00824CB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21C5D030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3CD094C2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28E7BB38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5D062251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F5F687F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1A38BFA2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0E1C681F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72D31E90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28486816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7CCDCB83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7E055147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2D0C1831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5A67A7" w:rsidRPr="005A67A7">
        <w:rPr>
          <w:rFonts w:ascii="Times New Roman" w:hAnsi="Times New Roman" w:cs="Times New Roman"/>
          <w:sz w:val="28"/>
          <w:szCs w:val="28"/>
        </w:rPr>
        <w:t>1289</w:t>
      </w:r>
      <w:r w:rsidRPr="00BE6ADF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Pr="005A67A7">
        <w:rPr>
          <w:rFonts w:ascii="Times New Roman" w:hAnsi="Times New Roman" w:cs="Times New Roman"/>
          <w:sz w:val="28"/>
          <w:szCs w:val="28"/>
        </w:rPr>
        <w:t>5</w:t>
      </w:r>
      <w:r w:rsidR="005A67A7" w:rsidRPr="005A67A7">
        <w:rPr>
          <w:rFonts w:ascii="Times New Roman" w:hAnsi="Times New Roman" w:cs="Times New Roman"/>
          <w:sz w:val="28"/>
          <w:szCs w:val="28"/>
        </w:rPr>
        <w:t>7</w:t>
      </w:r>
      <w:r w:rsidRPr="00BE6ADF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4408CBF8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085BD77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5C245F0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4901DB82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674EE377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587932E2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3CA1DC19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28857650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23189CA0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023D7D7F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0C041CAC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14CCBA6C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0D1873BB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7E1C817E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26A0BBF1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7F56E3D7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436FA066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2C69351C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5B2734A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0A1C07CC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7063CCC3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  <w:gridCol w:w="448"/>
      </w:tblGrid>
      <w:tr w:rsidR="00062AA0" w14:paraId="0853485A" w14:textId="77777777" w:rsidTr="00E77F2E"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8"/>
              <w:gridCol w:w="3969"/>
            </w:tblGrid>
            <w:tr w:rsidR="00E77F2E" w:rsidRPr="00E77F2E" w14:paraId="4E86640F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342C3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профессионального модуля, </w:t>
                  </w: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учебной дисциплины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4F84C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личностных результатов реализации программы воспитания </w:t>
                  </w:r>
                </w:p>
              </w:tc>
            </w:tr>
            <w:tr w:rsidR="00E77F2E" w:rsidRPr="00E77F2E" w14:paraId="2678D663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9753C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ОУД.01 Русский язык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33D9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 ЛР14, ЛР18, ЛР19, ЛР21, ЛР22,ЛР23, ЛР24,ЛР27,ЛР28, ЛР29, ЛР30</w:t>
                  </w:r>
                </w:p>
              </w:tc>
            </w:tr>
            <w:tr w:rsidR="00E77F2E" w:rsidRPr="00E77F2E" w14:paraId="45EC2E98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5638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ОУД.02 Литература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87B3A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 ЛР14, ЛР18, ЛР19, ЛР21, ЛР22,ЛР23, ЛР24,ЛР27,ЛР28, ЛР29, ЛР30</w:t>
                  </w:r>
                </w:p>
              </w:tc>
            </w:tr>
            <w:tr w:rsidR="00E77F2E" w:rsidRPr="00E77F2E" w14:paraId="76101688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464D9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ОУД.03 Иностранный язык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D9453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 ЛР14, ЛР18, ЛР19, ЛР21, ЛР22,ЛР23, ЛР24,ЛР27,ЛР28, ЛР29, ЛР30</w:t>
                  </w:r>
                </w:p>
              </w:tc>
            </w:tr>
            <w:tr w:rsidR="00E77F2E" w:rsidRPr="00E77F2E" w14:paraId="17C1A8AE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D4C33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ОУД.04 Математика: алгебра, начала математического анализа, геометрия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136D6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ЛР12,ЛР13. ЛР14, ДР16, ЛР19, ЛР22,ЛР25, ЛР26, ЛР29, ЛР30</w:t>
                  </w:r>
                </w:p>
              </w:tc>
            </w:tr>
            <w:tr w:rsidR="00E77F2E" w:rsidRPr="00E77F2E" w14:paraId="3AF657A9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0D521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ОУД.05 История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3C7D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ЛР12,ЛР15, ЛР18, ЛР20, ЛР23, ЛР25, ЛР27, ЛР28,ЛР30</w:t>
                  </w:r>
                </w:p>
              </w:tc>
            </w:tr>
            <w:tr w:rsidR="00E77F2E" w:rsidRPr="00E77F2E" w14:paraId="7A8F07E5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DB67A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ОУД.06 Физическая культура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E361F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 ЛР13, ЛР19,ЛР22, ЛР23, ЛР24,ЛР27,ЛР28, ЛР30</w:t>
                  </w:r>
                </w:p>
              </w:tc>
            </w:tr>
            <w:tr w:rsidR="00E77F2E" w:rsidRPr="00E77F2E" w14:paraId="18C95399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EC4B7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ОУД.07 Основы безопасности жизнедеятельности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D894F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ЛР12,ЛР15, ЛР18, ЛР20, ЛР23, ЛР25, ЛР27, ЛР28,ЛР30</w:t>
                  </w:r>
                </w:p>
              </w:tc>
            </w:tr>
            <w:tr w:rsidR="00E77F2E" w:rsidRPr="00E77F2E" w14:paraId="38A46B71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8DB63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ОУД.08 Астрономия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557C1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ЛР1, ЛР2, ЛР3, ЛР4,ЛР5, ЛР6, ЛР7, ЛР8, ЛР9, ЛР 10,ЛР11, ЛР12, </w:t>
                  </w:r>
                </w:p>
              </w:tc>
            </w:tr>
            <w:tr w:rsidR="00E77F2E" w:rsidRPr="00E77F2E" w14:paraId="03F99CC2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AB036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ОУД.09 Информатика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6B926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ЛР12,ЛР13. ЛР14, ДР16, ЛР19, ЛР22,ЛР25, ЛР26, ЛР29, ЛР30</w:t>
                  </w:r>
                </w:p>
              </w:tc>
            </w:tr>
            <w:tr w:rsidR="00E77F2E" w:rsidRPr="00E77F2E" w14:paraId="60C3D5B2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F6990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ОУД.10 Физика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17DC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ЛР2, ЛР3, ЛР4, ЛР9,ЛР10,ЛР13, ЛР14, ЛР16, ЛР18, ЛР19,ЛР21, ЛР25, ЛР26, ЛР27, ЛР29</w:t>
                  </w:r>
                </w:p>
              </w:tc>
            </w:tr>
            <w:tr w:rsidR="00E77F2E" w:rsidRPr="00E77F2E" w14:paraId="2FE8C844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9FEB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 11 Химия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E2971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ЛР2, ЛР3, ЛР4, ЛР9,ЛР10,ЛР13, ЛР14, ЛР16, ЛР18, ЛР19,ЛР21, ЛР25, ЛР26, ЛР27, ЛР29</w:t>
                  </w:r>
                </w:p>
              </w:tc>
            </w:tr>
            <w:tr w:rsidR="00E77F2E" w:rsidRPr="00E77F2E" w14:paraId="196D086E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7A7F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ОУД.12 Обществознание (вкл. экономику и право)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0268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 ЛР14, ЛР18, ЛР19, ЛР21, ЛР22,ЛР23, ЛР24,ЛР27,ЛР28, ЛР29, ЛР30</w:t>
                  </w:r>
                </w:p>
              </w:tc>
            </w:tr>
            <w:tr w:rsidR="00E77F2E" w:rsidRPr="00E77F2E" w14:paraId="413D920B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23B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ОУД.13 Родной язык и родная литература</w:t>
                  </w:r>
                </w:p>
                <w:p w14:paraId="390C6027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179E2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ЛР1, ЛР2, ЛР3, ЛР4,ЛР5, ЛР6, ЛР7, ЛР8, ЛР9, ЛР 10,ЛР11, ЛР12, ЛР14, </w:t>
                  </w: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ЛР18, ЛР19, ЛР21, ЛР22,ЛР23, ЛР24,ЛР27,ЛР28, ЛР29, ЛР30</w:t>
                  </w:r>
                </w:p>
              </w:tc>
            </w:tr>
            <w:tr w:rsidR="00E77F2E" w:rsidRPr="00E77F2E" w14:paraId="20690C7E" w14:textId="77777777" w:rsidTr="00661BF9">
              <w:trPr>
                <w:trHeight w:val="243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1879A6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ОП.01 </w:t>
                  </w:r>
                  <w:r w:rsidRPr="00E77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Основы электротехники</w:t>
                  </w:r>
                </w:p>
                <w:p w14:paraId="2FFFC45A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1C6BA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B30BA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ЛР1, ЛР2, ЛР3, ЛР4,ЛР5, ЛР6, ЛР7, ЛР8, ЛР9, ЛР 10,ЛР11, ЛР12,ЛР13. ЛР14, ДР16, ЛР19, ЛР22,ЛР25, ЛР26, ЛР29, ЛР30</w:t>
                  </w:r>
                </w:p>
              </w:tc>
            </w:tr>
            <w:tr w:rsidR="00E77F2E" w:rsidRPr="00E77F2E" w14:paraId="157D8DFB" w14:textId="77777777" w:rsidTr="00661BF9">
              <w:trPr>
                <w:trHeight w:val="251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10FBBC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ОП.02 Охрана труда</w:t>
                  </w:r>
                </w:p>
                <w:p w14:paraId="1B9663D2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20F7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ЛР16, ЛР18, ЛР19,ЛР21, ЛР25, ЛР26, ЛР27, ЛР29</w:t>
                  </w:r>
                </w:p>
              </w:tc>
            </w:tr>
            <w:tr w:rsidR="00E77F2E" w:rsidRPr="00E77F2E" w14:paraId="52B9586B" w14:textId="77777777" w:rsidTr="00661BF9">
              <w:trPr>
                <w:trHeight w:val="453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BC9F8B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ОП.03 Общая технология производства</w:t>
                  </w:r>
                </w:p>
                <w:p w14:paraId="3B41444E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E62FA3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E6F1D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ЛР2, ЛР3, ЛР4, ЛР9,ЛР10,ЛР13, ЛР14, ЛР16, ЛР18, ЛР19,ЛР21, ЛР25, ЛР26, ЛР27, ЛР29</w:t>
                  </w:r>
                </w:p>
              </w:tc>
            </w:tr>
            <w:tr w:rsidR="00E77F2E" w:rsidRPr="00E77F2E" w14:paraId="1743DCD1" w14:textId="77777777" w:rsidTr="00661BF9">
              <w:trPr>
                <w:trHeight w:val="453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81D325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ОП.04 Основы инженерной графики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F6DA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ЛР2, ЛР3, ЛР4, ЛР9,ЛР10,ЛР13, ЛР14, ЛР16, ЛР18, ЛР19,ЛР21, ЛР25, ЛР26, ЛР27, ЛР29</w:t>
                  </w:r>
                </w:p>
              </w:tc>
            </w:tr>
            <w:tr w:rsidR="00E77F2E" w:rsidRPr="00E77F2E" w14:paraId="61E60F1A" w14:textId="77777777" w:rsidTr="00661BF9">
              <w:trPr>
                <w:trHeight w:val="453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0CAD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ОП.05 Основы материаловедения</w:t>
                  </w:r>
                </w:p>
                <w:p w14:paraId="08A21F05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8CB1F2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3746C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ЛР16, ЛР18, ЛР19,ЛР21, ЛР25, ЛР26, ЛР27, ЛР29</w:t>
                  </w:r>
                </w:p>
              </w:tc>
            </w:tr>
            <w:tr w:rsidR="00E77F2E" w:rsidRPr="00E77F2E" w14:paraId="41F13C9D" w14:textId="77777777" w:rsidTr="00661BF9">
              <w:trPr>
                <w:trHeight w:val="453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DE374E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ОП.06 Основы автоматизации производства </w:t>
                  </w:r>
                </w:p>
                <w:p w14:paraId="54FC8387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A3DD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ЛР16, ЛР18, ЛР19,ЛР21, ЛР25, ЛР26, ЛР27, ЛР29</w:t>
                  </w:r>
                </w:p>
              </w:tc>
            </w:tr>
            <w:tr w:rsidR="00E77F2E" w:rsidRPr="00E77F2E" w14:paraId="2402F59E" w14:textId="77777777" w:rsidTr="00661BF9">
              <w:trPr>
                <w:trHeight w:val="534"/>
              </w:trPr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AF1917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ОП.07 Безопасность жизнедеятельности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812F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ЛР16, ЛР18, ЛР19,ЛР21, ЛР25, ЛР26, ЛР27, ЛР29</w:t>
                  </w:r>
                </w:p>
              </w:tc>
            </w:tr>
            <w:tr w:rsidR="00E77F2E" w:rsidRPr="00E77F2E" w14:paraId="25AA918C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956686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ПМ.01 Выполнение слесарно -сборочных работ</w:t>
                  </w:r>
                </w:p>
                <w:p w14:paraId="1E8AD808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E6AF8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ЛР15, ЛР16, ЛР17, ЛР18, ЛР19, ЛР21, ЛР22, ЛР24, ЛР25, ЛР26, ЛР29, ЛР30</w:t>
                  </w:r>
                </w:p>
              </w:tc>
            </w:tr>
            <w:tr w:rsidR="00E77F2E" w:rsidRPr="00E77F2E" w14:paraId="1D313604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9E7F74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ПМ.02 Наладка захватов манипуляторов с программным управлением</w:t>
                  </w:r>
                </w:p>
                <w:p w14:paraId="2A8C4595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620B2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ЛР15, ЛР16, ЛР17, ЛР18, ЛР19, ЛР21, ЛР22, ЛР24, ЛР25, ЛР26, ЛР29, ЛР30</w:t>
                  </w:r>
                </w:p>
              </w:tc>
            </w:tr>
            <w:tr w:rsidR="00E77F2E" w:rsidRPr="00E77F2E" w14:paraId="40A0CA79" w14:textId="77777777" w:rsidTr="00661BF9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1F9C5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ПМ.03 Ремонт литейных, формовочных и стержневых машин</w:t>
                  </w:r>
                </w:p>
                <w:p w14:paraId="7507A486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9E18" w14:textId="77777777" w:rsidR="00E77F2E" w:rsidRPr="00E77F2E" w:rsidRDefault="00E77F2E" w:rsidP="00E77F2E">
                  <w:pPr>
                    <w:widowControl/>
                    <w:tabs>
                      <w:tab w:val="left" w:pos="284"/>
                      <w:tab w:val="left" w:pos="993"/>
                    </w:tabs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ЛР13, ЛР14, ЛР15, ЛР16, ЛР17, ЛР18, ЛР19, ЛР21, ЛР22, ЛР24, ЛР25, ЛР26, ЛР29, ЛР30</w:t>
                  </w:r>
                </w:p>
              </w:tc>
            </w:tr>
          </w:tbl>
          <w:p w14:paraId="73844FEE" w14:textId="77777777" w:rsidR="00062AA0" w:rsidRDefault="00062AA0" w:rsidP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4B5" w14:textId="77777777" w:rsidR="00062AA0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</w:tr>
    </w:tbl>
    <w:p w14:paraId="7E0B5AF1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14ACBCE0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41D69173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5F96CBD5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3716892A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7698E17A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620F01A0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74BE3E26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41632EA4" w14:textId="77777777" w:rsidR="00F60DE6" w:rsidRDefault="00F60DE6" w:rsidP="00F60DE6">
      <w:pPr>
        <w:pStyle w:val="a3"/>
        <w:spacing w:before="9"/>
        <w:rPr>
          <w:sz w:val="31"/>
        </w:rPr>
      </w:pPr>
    </w:p>
    <w:p w14:paraId="150126B8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68370BDA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22CE8E14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692D4D9C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lastRenderedPageBreak/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0A074A4B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54B9D2F2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77DE747D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2C27D2CD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0ECED1D3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2F544CD7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5014AEFE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448A2CC6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03E4945B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731C142A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73E7670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52525ECF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D0C06E9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1171FF13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5D533AFE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5D0AF9DD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09207A17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3DF87FED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мероприятий, их отношениями с другими обучающимися, с </w:t>
      </w:r>
      <w:r w:rsidR="00F60DE6" w:rsidRPr="00F60DE6">
        <w:rPr>
          <w:rFonts w:ascii="Times New Roman" w:hAnsi="Times New Roman" w:cs="Times New Roman"/>
        </w:rPr>
        <w:lastRenderedPageBreak/>
        <w:t>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01506A16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0502904F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4E66D0A9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595FBDF1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49069945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1D32DA4A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42ED03C7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19B6BA4B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12159049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604D0D78" w14:textId="77777777" w:rsidR="00F60DE6" w:rsidRDefault="00F60DE6" w:rsidP="00F60DE6">
      <w:pPr>
        <w:pStyle w:val="a3"/>
        <w:spacing w:before="9"/>
        <w:rPr>
          <w:sz w:val="31"/>
        </w:rPr>
      </w:pPr>
    </w:p>
    <w:p w14:paraId="070AA357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3E2905EA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46D4BC85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6A512456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45EBF845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08A040AB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06DD8C2F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7C57930E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46B171D4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2068A1AB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690ED3D1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78E0E9B1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lastRenderedPageBreak/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6772134D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1E5B4F4F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2FFE577A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4B6EABA0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6FBAFDD3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3A88CA6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2428A608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46763FC5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4179519E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663CE733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497E7056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12A860CC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60962582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7B29DD4A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lastRenderedPageBreak/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101B63C3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05CED755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6B2780CA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6584A5F7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2CDFD3D1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21CDBFA9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6D3E7BDA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112242A6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6A6395DF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0979755D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1398331A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0ED1668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328162D5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28B9510F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68677175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63787A81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2000A160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533B92AD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2F76D688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7D10F785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  <w:r w:rsidR="005A67A7">
        <w:rPr>
          <w:rFonts w:ascii="Times New Roman" w:hAnsi="Times New Roman" w:cs="Times New Roman"/>
        </w:rPr>
        <w:t>тей;</w:t>
      </w:r>
    </w:p>
    <w:p w14:paraId="0EF49A89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58D93EED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214FFD0A" w14:textId="77777777" w:rsidR="00F60DE6" w:rsidRDefault="00F60DE6" w:rsidP="00F60DE6">
      <w:pPr>
        <w:pStyle w:val="a3"/>
        <w:spacing w:before="8"/>
        <w:rPr>
          <w:sz w:val="31"/>
        </w:rPr>
      </w:pPr>
    </w:p>
    <w:p w14:paraId="14AB348A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070B45B0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67D2337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19BCCA40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lastRenderedPageBreak/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7AA7C7D9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11AABE6E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5E583955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799C54A2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7D67B41F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0E761169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62869E44" w14:textId="77777777" w:rsidR="00F60DE6" w:rsidRDefault="00F60DE6">
      <w:pPr>
        <w:pStyle w:val="1"/>
        <w:rPr>
          <w:w w:val="110"/>
        </w:rPr>
      </w:pPr>
    </w:p>
    <w:p w14:paraId="61728E96" w14:textId="77777777" w:rsidR="00F60DE6" w:rsidRDefault="00F60DE6">
      <w:pPr>
        <w:pStyle w:val="1"/>
        <w:rPr>
          <w:w w:val="110"/>
        </w:rPr>
      </w:pPr>
    </w:p>
    <w:p w14:paraId="02D50250" w14:textId="77777777" w:rsidR="00F60DE6" w:rsidRDefault="00F60DE6">
      <w:pPr>
        <w:pStyle w:val="1"/>
        <w:rPr>
          <w:w w:val="110"/>
        </w:rPr>
      </w:pPr>
    </w:p>
    <w:p w14:paraId="40C6672B" w14:textId="77777777" w:rsidR="00F60DE6" w:rsidRDefault="00F60DE6">
      <w:pPr>
        <w:pStyle w:val="1"/>
        <w:rPr>
          <w:w w:val="110"/>
        </w:rPr>
      </w:pPr>
    </w:p>
    <w:p w14:paraId="1670A7A1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7ADB8F25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540F7F78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7199F056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39A619F7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213EDE5A" w14:textId="77777777" w:rsidTr="002655A1">
        <w:tc>
          <w:tcPr>
            <w:tcW w:w="8046" w:type="dxa"/>
          </w:tcPr>
          <w:p w14:paraId="343EE2FC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6B96B79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100EC241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4B598894" w14:textId="77777777" w:rsidTr="002655A1">
        <w:tc>
          <w:tcPr>
            <w:tcW w:w="8046" w:type="dxa"/>
          </w:tcPr>
          <w:p w14:paraId="03E4F904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0231CB8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37CA9A82" w14:textId="77777777" w:rsidTr="002655A1">
        <w:tc>
          <w:tcPr>
            <w:tcW w:w="8046" w:type="dxa"/>
          </w:tcPr>
          <w:p w14:paraId="44D978C0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65FA2634" w14:textId="77777777" w:rsidR="005A67A7" w:rsidRPr="002655A1" w:rsidRDefault="005A67A7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5A67A7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48988B88" w14:textId="77777777" w:rsid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  <w:p w14:paraId="1F2DB6CD" w14:textId="77777777" w:rsidR="005A67A7" w:rsidRPr="002655A1" w:rsidRDefault="005A67A7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912024F" w14:textId="77777777" w:rsidTr="002655A1">
        <w:tc>
          <w:tcPr>
            <w:tcW w:w="8046" w:type="dxa"/>
          </w:tcPr>
          <w:p w14:paraId="7296445E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09C9AD8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45717384" w14:textId="77777777" w:rsidTr="002655A1">
        <w:tc>
          <w:tcPr>
            <w:tcW w:w="8046" w:type="dxa"/>
          </w:tcPr>
          <w:p w14:paraId="62EF5F5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5A67A7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142AB514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785FDB5" w14:textId="77777777" w:rsidTr="002655A1">
        <w:tc>
          <w:tcPr>
            <w:tcW w:w="8046" w:type="dxa"/>
          </w:tcPr>
          <w:p w14:paraId="2C69721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644A7561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3A697556" w14:textId="77777777" w:rsidTr="002655A1">
        <w:tc>
          <w:tcPr>
            <w:tcW w:w="8046" w:type="dxa"/>
          </w:tcPr>
          <w:p w14:paraId="0A62B8B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0854DB3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D534307" w14:textId="77777777" w:rsidTr="002655A1">
        <w:tc>
          <w:tcPr>
            <w:tcW w:w="8046" w:type="dxa"/>
          </w:tcPr>
          <w:p w14:paraId="7AC74738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4A042D8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169BD08" w14:textId="77777777" w:rsidTr="002655A1">
        <w:tc>
          <w:tcPr>
            <w:tcW w:w="8046" w:type="dxa"/>
          </w:tcPr>
          <w:p w14:paraId="1E3F12C0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5A67A7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74BF13D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E4D0AF7" w14:textId="77777777" w:rsidTr="002655A1">
        <w:tc>
          <w:tcPr>
            <w:tcW w:w="8046" w:type="dxa"/>
          </w:tcPr>
          <w:p w14:paraId="3085BB24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156928C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5E324C2A" w14:textId="77777777" w:rsidTr="002655A1">
        <w:tc>
          <w:tcPr>
            <w:tcW w:w="8046" w:type="dxa"/>
          </w:tcPr>
          <w:p w14:paraId="6CAA8EE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663A1B3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4AA0E2E4" w14:textId="77777777" w:rsidR="002655A1" w:rsidRDefault="002655A1" w:rsidP="00A14435">
      <w:pPr>
        <w:spacing w:before="198"/>
        <w:ind w:right="117"/>
        <w:jc w:val="both"/>
      </w:pPr>
    </w:p>
    <w:p w14:paraId="192D136E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714F2B30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0538D48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703E6E9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2625D3D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143C236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62266FB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7798CF1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3C4E939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2D8175C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5A8F3BC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43F5839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3CC5C4B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0A19902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11BC0DE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766EE3D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17275F1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5C76A5E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4EC6840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30C2D6F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3DBE330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44B75C58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495E7189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47367F3E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10BC4BA3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22AE6516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1768D1AA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2B4023FA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56B0F0A8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5D0D37C5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5F215921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1D653BA7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4FAE4863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6C1BEC2F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640A856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79869606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3B36598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2F15082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54E77D6A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4FC327E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0CDE549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4860A50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3EA8253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53A935E7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1D85C738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30388331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030DAC19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3E8FDE86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3058914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50CB008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16E1094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522E8DE9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5F0713A9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2D8A2971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28648EDF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34C9CB0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3C7F2A2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75810D1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72E0B712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31DC2DE4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66D96382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3CCB70B5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63AF9A9B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62CB17C1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245B3316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59C3A304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4151A9FE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74F3516F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3587F93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FE65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4055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AD0EB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9E92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126E3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BD14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9918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13919D8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453F1B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336CFEDB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программе подготовки </w:t>
      </w:r>
      <w:r w:rsidR="005A67A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 и служащих</w:t>
      </w:r>
    </w:p>
    <w:p w14:paraId="7779D752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="005A67A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НАЛАДЧИК ЛИТЕЙНОГО ОБОРУДОВАНИЯ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184654BC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5D2D722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15BC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A7C5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1056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8F43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CE95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0C43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527E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7ED2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0F7A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8EA3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E8DE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5F6A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3956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716E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7C77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BBE6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53D3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BACDE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A367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75BF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DF5D6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E45D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AA07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A36F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B7DB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2343BDF6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78DB5B55" w14:textId="77777777" w:rsidR="005A67A7" w:rsidRDefault="005A67A7" w:rsidP="005A67A7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4BCB56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5A67A7" w14:paraId="716E839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54A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075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7D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0D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6D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5F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73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5A67A7" w14:paraId="57550CD6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0E6E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71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5278E83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0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06A3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A3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2BB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49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33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B5826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5823F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767F12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9B30C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D9F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4318775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801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539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9A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21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F41" w14:textId="77777777" w:rsidR="005A67A7" w:rsidRDefault="005A67A7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6F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60FF03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C7F49B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A3AF1B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58520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7C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5A67A7" w14:paraId="1756852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331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6F9D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2B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908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EDF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310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7CAB2BD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DBD923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C9F7AA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326D9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B71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5A67A7" w14:paraId="7C95DB9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2CC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7375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CF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06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D5B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D42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597B91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A5D0E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C4AE97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EAFD4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DF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7A7" w14:paraId="1CA4BEE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252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112D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42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11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EA7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576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0C0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5A67A7" w14:paraId="294463C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BE3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7B4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33E043C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39D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8B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752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142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FFF5AA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46A87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4BBAB71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0F254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F86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5A67A7" w14:paraId="02C82A1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E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3FA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58C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DE2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9ED" w14:textId="77777777" w:rsidR="005A67A7" w:rsidRDefault="005A67A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CF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1A47D3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41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5A67A7" w14:paraId="3A8EE2A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B29E" w14:textId="77777777" w:rsidR="005A67A7" w:rsidRDefault="005A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30D5" w14:textId="77777777" w:rsidR="005A67A7" w:rsidRDefault="005A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A8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0B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E82A" w14:textId="77777777" w:rsidR="005A67A7" w:rsidRDefault="005A67A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21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A36C11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612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5A67A7" w14:paraId="7655FC7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CCD5" w14:textId="77777777" w:rsidR="005A67A7" w:rsidRDefault="005A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D3E1" w14:textId="77777777" w:rsidR="005A67A7" w:rsidRDefault="005A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A0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194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9D99" w14:textId="77777777" w:rsidR="005A67A7" w:rsidRDefault="005A67A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F5B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A77109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CB2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5A67A7" w14:paraId="25F0290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AB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880B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E9D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6AE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BCF2" w14:textId="77777777" w:rsidR="005A67A7" w:rsidRDefault="005A67A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684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12C655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39CC9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76AD05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C678E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5E8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8B2A3E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E6C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2ADA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66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9E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4E6" w14:textId="77777777" w:rsidR="005A67A7" w:rsidRDefault="005A67A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32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D546D9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360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5A67A7" w14:paraId="6ABC010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E50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64C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B8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D38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4BBF" w14:textId="77777777" w:rsidR="005A67A7" w:rsidRDefault="005A67A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A67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54D196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D3FC5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483E4A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E8A99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2A0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24F40E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42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EB84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77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66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FE0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518D98C9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AA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30FA45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2000B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58C70F1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99E2A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0F7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5A67A7" w14:paraId="1DE152EC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02D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9D90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84A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4DA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39AF" w14:textId="77777777" w:rsidR="005A67A7" w:rsidRDefault="005A67A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0861D5C1" w14:textId="77777777" w:rsidR="005A67A7" w:rsidRDefault="005A67A7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0529" w14:textId="77777777" w:rsidR="005A67A7" w:rsidRDefault="005A67A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19CCAA3" w14:textId="77777777" w:rsidR="005A67A7" w:rsidRDefault="005A67A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9C3" w14:textId="77777777" w:rsidR="005A67A7" w:rsidRDefault="005A67A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5A67A7" w14:paraId="1F7173F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DC7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618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06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071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4D0E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FF69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2B91326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E88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BE7EAE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192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764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C6F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91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630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274A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584F210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21C8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4537665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D8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E72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5ADD952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7A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0B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717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74E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963FA6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B89AFD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E2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5A67A7" w14:paraId="3DECDA4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B0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06A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8C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F6D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806" w14:textId="77777777" w:rsidR="005A67A7" w:rsidRDefault="005A67A7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AC2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87A06B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5FDE6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4E3623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3CBC0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AB7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37A12B2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54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EE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6C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AF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1863C2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A6FD" w14:textId="77777777" w:rsidR="005A67A7" w:rsidRDefault="005A67A7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3DA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95F38B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50F806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EBE950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695AF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23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41AE459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15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83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62AC0E1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FB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0E1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E9D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FC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E3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9E40AE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16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1F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B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85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73F0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AB9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547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5A67A7" w14:paraId="494CC55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08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3A9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E4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509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ED2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523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798DD1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66EF1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DEFD5A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E3F7E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8E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5A67A7" w14:paraId="6FB5639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6C0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37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44DF6C3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64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589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9B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264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32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295E63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69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CFF" w14:textId="77777777" w:rsidR="005A67A7" w:rsidRDefault="005A67A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50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02C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177C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00D0E5EA" w14:textId="77777777" w:rsidR="005A67A7" w:rsidRDefault="005A67A7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EAC4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90B5A37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C55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4382F33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86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847" w14:textId="77777777" w:rsidR="005A67A7" w:rsidRDefault="005A67A7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44E802AB" w14:textId="77777777" w:rsidR="005A67A7" w:rsidRDefault="005A67A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431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DBE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5A67A7" w14:paraId="52BBA512" w14:textId="77777777">
              <w:tc>
                <w:tcPr>
                  <w:tcW w:w="1112" w:type="dxa"/>
                  <w:vAlign w:val="bottom"/>
                  <w:hideMark/>
                </w:tcPr>
                <w:p w14:paraId="1F4684F0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6F66B85C" w14:textId="77777777" w:rsidR="005A67A7" w:rsidRP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5A6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03B882ED" w14:textId="77777777" w:rsidR="005A67A7" w:rsidRDefault="005A67A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7A5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46F936F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57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5A67A7" w14:paraId="6590D27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AE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A22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1A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E39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FF6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6FD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262F8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BFB0BF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D11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6779A10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C3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AB6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688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435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C4C2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4A6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9570C7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0FE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5A67A7" w14:paraId="038819DF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6568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4C9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7517773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1F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96A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FD3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0F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F5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319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C5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1C5E57F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AA1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74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BD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F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275F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1F7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A5D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09E6F9F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6B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9C6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B9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44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FE9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15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09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5B68A6F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516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388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298D92E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704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F4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47A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626D552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471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67CA86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55703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3BE4D3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A5E88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5A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5A67A7" w14:paraId="367299B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97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77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534D2F1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496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2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C7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C7E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A747FA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51F81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DA8778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FF689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E5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5A67A7" w14:paraId="3651FD8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F29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8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E8C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37E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D2E4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83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2E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5A67A7" w14:paraId="21983FB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B8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FB9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5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0A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C758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4FC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38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5537A0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E0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6F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F9E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61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18A" w14:textId="77777777" w:rsidR="005A67A7" w:rsidRDefault="005A67A7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076E9E28" w14:textId="77777777" w:rsidR="005A67A7" w:rsidRDefault="005A67A7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21E6" w14:textId="77777777" w:rsidR="005A67A7" w:rsidRDefault="005A67A7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4554" w14:textId="77777777" w:rsidR="005A67A7" w:rsidRDefault="005A67A7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5A67A7" w14:paraId="46C6EE7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E6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C30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268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4D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D6B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B00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AC6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5A67A7" w14:paraId="0238095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F9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876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5F4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ECB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A10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38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70DFFDA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4A9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5A67A7" w14:paraId="156341B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9E8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7D2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0EA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8D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FE1" w14:textId="77777777" w:rsidR="005A67A7" w:rsidRDefault="005A67A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60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869054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99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5A67A7" w14:paraId="0C479C3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C8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9739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16C92EB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ECA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BC6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BB7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75539F9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CBAA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1A2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5A67A7" w14:paraId="1D97E4B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E2F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C51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04E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EE3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F8CA" w14:textId="77777777" w:rsidR="005A67A7" w:rsidRDefault="005A67A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245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11FF7F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12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5A67A7" w14:paraId="163EA65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323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5E1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4FF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B0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C7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DED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035BB9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6B6A3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BD7E88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003D4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26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5A67A7" w14:paraId="02E2339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D05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BB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73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FBC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105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D3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8F362F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33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ABE64E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AC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D00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F4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04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03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BA7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07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F9AA3C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D9C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11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4464802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12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3F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4D99FA6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BADB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12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B8C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097672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0D8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57E6" w14:textId="77777777" w:rsidR="005A67A7" w:rsidRDefault="005A67A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A8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7E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E683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7E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CC6F0E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7145FD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0B4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5A67A7" w14:paraId="1AA86C8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4FB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FD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5F0ED56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75E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82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3A8378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A603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798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67C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5A67A7" w14:paraId="4EF41BB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77E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64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04F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14C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E89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D2D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2D6CF0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D05CA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7EBC0C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E23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5A67A7" w14:paraId="7D8A996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433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136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5DB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F74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FE12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C74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58BFC81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B4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5A67A7" w14:paraId="38F3E6D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88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A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F4C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64D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01A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0E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9E39FA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C70A5A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02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5A67A7" w14:paraId="1C8DFD0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F2E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96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B0E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1BA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F8A4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61A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DE0093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6CEFF0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DF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4AEC3A4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62D8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5C3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6B6D749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679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B1E4" w14:textId="77777777" w:rsidR="005A67A7" w:rsidRDefault="005A67A7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4196429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8C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C71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732F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AF37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E717BF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AE7CC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F6301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D2FA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5A67A7" w14:paraId="4A3E335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8C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ABA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CDF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E58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7A0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592166C3" w14:textId="77777777" w:rsidR="005A67A7" w:rsidRDefault="005A67A7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938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6EA362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22BD30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64B8631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C6B1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120ABED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B0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64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7164B9B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682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BA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11A4E61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A2E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C62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989473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7ECE9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C96CF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63AD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26E6EB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8A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A06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31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99E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C8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0C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3462EB1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715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4927419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F1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D18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4E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C2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92B8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54D0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114A3B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D8F8D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CF6930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D70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DABDEE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F7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2FC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033B3255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96C3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CF1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57AA2993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C5F1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FFB8AB7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51FD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7274A0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94EBBD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88F8C6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3AE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5A67A7" w14:paraId="0D3708B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A1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8F0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3B216072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66A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18C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06A974D1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17F2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61EA643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938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7B5835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7D87E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D2E807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495B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7D2F7E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A7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7C8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778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F42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474A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CFA8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3E8178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DC6CE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4B2E0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1816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5A67A7" w14:paraId="68390DF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91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CBF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69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13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8A0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3AB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EC4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6BEC2E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F8E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40C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5B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1A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9D2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B95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7246167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BC5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5A67A7" w14:paraId="7041170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B9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035" w14:textId="77777777" w:rsidR="005A67A7" w:rsidRDefault="005A67A7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3A93C7D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8EF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F16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A59" w14:textId="77777777" w:rsidR="005A67A7" w:rsidRDefault="005A67A7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86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D4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5A67A7" w14:paraId="470B07F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28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F40" w14:textId="77777777" w:rsidR="005A67A7" w:rsidRDefault="005A67A7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6A4D76E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179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F07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AF2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01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7681BD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E54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DD82E3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E3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71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BB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5A8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6E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A17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EAFF9D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6E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3417C6D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89F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83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4FB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2E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10A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6B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640B87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F1753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92B84F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99EA5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B2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5A67A7" w14:paraId="5B35A33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B3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08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9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2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7341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3DC8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116123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C501A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EDC1B76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4A84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5A67A7" w14:paraId="13F115C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E6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63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53F47F4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B47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C7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F5BDD9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927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63A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3F2AD9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FA509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F3CAA4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81D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5A67A7" w14:paraId="6D9ACDD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2E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71A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E4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72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C9A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231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038539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C13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D327A99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9385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6A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7A7" w14:paraId="22D9A83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FCF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70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03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0DA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D3A6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D8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094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5A67A7" w14:paraId="4340B62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99F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FA2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C8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953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129B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3EA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1293F8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76A05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F301D4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E705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5A67A7" w14:paraId="48B2F01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FD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68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8E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4AC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E5B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2C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2A4655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D14A7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321D0F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59FCC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E5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5A67A7" w14:paraId="56F1F7F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6A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AD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DF1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99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2B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39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71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7D6367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6D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951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9FD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78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35B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9B7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D9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5A67A7" w14:paraId="3F3F725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1E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690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B67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F90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2B48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34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190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095E47E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CD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BCC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B1A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4F7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CB50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A27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7AD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5A67A7" w14:paraId="21402C1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432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74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82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1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09A6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A0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CD5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39AEBAE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8CB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B6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39A13BB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D9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84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6F59B7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928D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3C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CAC1E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EF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5A67A7" w14:paraId="47E5882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E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A5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33DB426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5DA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98E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B4DA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E5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E6C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232563B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F2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E93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DCB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651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07A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6C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BC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5150E90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46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28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65F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4F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CC29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31A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86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6A077D6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F6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4F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0F8D285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641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ECA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5B4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2C1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C6C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5A67A7" w14:paraId="142898B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C77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B0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4E024BC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F04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7A0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6AA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7C6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40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288A4B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99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326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D59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8CC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BBD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E146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E53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5DCF3DF4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0F0143B8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C99B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A4E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3BE609E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91D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58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52F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6F2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053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53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2D9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5A67A7" w14:paraId="4241B62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8E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0D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5F25DF6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13D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92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3F11136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E510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4D9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4D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5A67A7" w14:paraId="7A940A4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47F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F5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37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502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3DFB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C45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E46871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B9905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3E42829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7B5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5A67A7" w14:paraId="55B0860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31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00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429DA1B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FAC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2C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5EF2895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F240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4FB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3D366B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0172D8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3B5C3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0D6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164738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48DC6C0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12F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4A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3E110EB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33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FC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1B4A0CB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FBB7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3B2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18200D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66501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1B952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97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5A67A7" w14:paraId="4AD0F1BE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AB7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295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5041D13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EA5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60D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31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1F6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A4B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14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D6F448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A5765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6B9CC8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70F2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5A67A7" w14:paraId="7A89A74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70D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D6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1B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A33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326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73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425BB2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68A19B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096B0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CF4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5A67A7" w14:paraId="2762C7C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EC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864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5A0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079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332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670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DC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0D835F7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07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F6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40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08A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C609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192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4E8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38D0260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8BA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D71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3A7E77D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739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EED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1076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F7B74F4" w14:textId="77777777" w:rsidR="005A67A7" w:rsidRDefault="005A67A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98AC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BE7C4C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747B9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B5B7A7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682C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5A67A7" w14:paraId="3D3A555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77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768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45A17F31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F8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20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51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B50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1572F7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C5FB3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0E4281C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CC1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5A67A7" w14:paraId="2DB2C43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86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9B0" w14:textId="77777777" w:rsidR="005A67A7" w:rsidRDefault="005A67A7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23CF617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938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F2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AAA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1F81D23" w14:textId="77777777" w:rsidR="005A67A7" w:rsidRDefault="005A67A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8D1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96BD99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864F4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09CABE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13C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5A67A7" w14:paraId="215C5A8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27D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571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5E4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D5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416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1C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EB9F9E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B5E08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F725B7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2B398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EF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5A67A7" w14:paraId="609457F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B2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78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3D541E7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1E0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2B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99F9DB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62C2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731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E45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1C6819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7659F1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43C3321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F0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0E7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7D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E35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C0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EA7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D8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7BEC34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C5569A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43A0B00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0F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6E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FC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AC7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E78F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37E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84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5A67A7" w14:paraId="281C821C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75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40B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17A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287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9CBF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2FB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1A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5A67A7" w14:paraId="77F9BA1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23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B09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047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0D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69B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3BC15644" w14:textId="77777777" w:rsidR="005A67A7" w:rsidRDefault="005A67A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3EF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2DD6DEB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72B2F0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B73B5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3E3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567ED5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84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D5E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020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B1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DB7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2F6DBC3" w14:textId="77777777" w:rsidR="005A67A7" w:rsidRDefault="005A67A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3E2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356E27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73A77E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17754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E6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F8B9B0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7D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6F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AD7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84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94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CA845E0" w14:textId="77777777" w:rsidR="005A67A7" w:rsidRDefault="005A67A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52A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EA7C36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011DD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E1A00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58B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7A1D95F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1B44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580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0292E4E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049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1C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2DB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B8B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C8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02C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181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289AB9B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9E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BD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28EE82D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A9A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B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5079E8B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022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740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56FE4C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0A8243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8B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5A67A7" w14:paraId="42ECFC0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E37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56B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DE4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E0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5D8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9FE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AF209F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74843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B023DF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88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5A67A7" w14:paraId="7997C5FC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A34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0B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C0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171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EC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705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8E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0BF182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AD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C9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6C081DE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F27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030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A258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E76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47A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CD86AB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06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56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6B2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F0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EA6F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BD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2FB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3D2A621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27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2EE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93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66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8036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851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854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433F505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00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CE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3C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D52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90E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5E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E14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D734AA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7B0328C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3A5EF43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73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1D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233CD1E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1AA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580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CD6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CAC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E0E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3C1FD47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E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5CA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F7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324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C0D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F4E2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46916D2D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07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FE8CCF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510B5DF1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64CEEED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B5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4A1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13E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33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C82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54EB3B68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5F52D900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B523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140B4EA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4D7F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5C4B20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8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A3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D85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B5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5C70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00E71400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3BF6F946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1E5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E681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5A67A7" w14:paraId="58AAC46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96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DB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0E5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34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B02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FC3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2E3B2FC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2A89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F798676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0B3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A78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00CB990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0A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57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862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999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54DB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1A1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27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947F09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DF1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FE0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40B1FA6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E9C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A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ADD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E1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AD6DE0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1141D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118640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C2F30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549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5A67A7" w14:paraId="30856E3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A2F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79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FD8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D75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F52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D2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51933F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2EA6AB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0B960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D42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5A67A7" w14:paraId="3AD095F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84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3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376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0D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8C7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717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9DC158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32F5C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0C627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A0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202919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80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1E4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8F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68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6079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87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C71BCE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69A39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9B4D8D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9F0019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830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16EE9B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D9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01C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9E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13D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9D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A02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871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2E81A58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7C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AE0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4D29475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7E6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8FF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8A7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E1D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543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5BE04DD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E7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8EEC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AF9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5C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806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65E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7C8C51D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AF8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0F4D47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63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06B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7F4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2A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33B0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D3A9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A92C373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F071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6D1F061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35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50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59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F6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597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1659DB64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256A2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4D61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7BD8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5A67A7" w14:paraId="61B5D55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E3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5A67A7" w14:paraId="31801DBE" w14:textId="77777777">
              <w:tc>
                <w:tcPr>
                  <w:tcW w:w="58" w:type="dxa"/>
                  <w:vAlign w:val="bottom"/>
                  <w:hideMark/>
                </w:tcPr>
                <w:p w14:paraId="7DDA7E09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42221B5A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1B01D7E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5D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A3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42C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2F2222A5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97D26E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B289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07DECCF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C680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5A67A7" w14:paraId="0270D3F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22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24A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59BA2A15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25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8B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82C8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561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218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6910D79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ED1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F55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0598195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9A4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359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AFC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3BC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C9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A0F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9A2B97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B2D75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FCD44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FBF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5A67A7" w14:paraId="339AE0B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DEF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AB0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258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0E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850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D25A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A02B6DD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2F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5A67A7" w14:paraId="7745978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2C9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81B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95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69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C1E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B9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53C862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F497D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72A42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F562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5A67A7" w14:paraId="0BD42C6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C1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0F8A" w14:textId="77777777" w:rsidR="005A67A7" w:rsidRDefault="005A67A7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2701EB2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F6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87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8FA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E02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075044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3179F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212B1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C3F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5A67A7" w14:paraId="0C7141B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81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46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9A7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4F5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EE4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75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F1C839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F19EB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6277F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51D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5A67A7" w14:paraId="79C2679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B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ECB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55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04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7509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9F0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AC2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419A5A2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72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36F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21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D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883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4437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2A3B7AA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BB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5A67A7" w14:paraId="1231631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02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E4E2" w14:textId="77777777" w:rsidR="005A67A7" w:rsidRDefault="005A67A7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7FF5909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A64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DF4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5A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686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7F2DAE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AC426C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10AB3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85075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9F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5A67A7" w14:paraId="282DE59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BD2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2E33" w14:textId="77777777" w:rsidR="005A67A7" w:rsidRDefault="005A67A7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3AB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20D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963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52A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7E463C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2FD5AF1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28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6A60333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05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9AFB" w14:textId="77777777" w:rsidR="005A67A7" w:rsidRDefault="005A67A7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24968CE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BF0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1F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D9F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10C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E68767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9639A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62DB36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247343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FE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5A67A7" w14:paraId="4C687DA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C3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12B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FC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52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6156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95C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0F3D2E8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E8DF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5A67A7" w14:paraId="57BE08C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1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E3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346CB2B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3AC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4D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A2E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E1E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EC3109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5F669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2F06A0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1F817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7D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5A67A7" w14:paraId="0A48BC5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49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D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797F121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7DC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268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6D06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55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457A40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3D3ED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5A0C02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F98B2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EA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5A67A7" w14:paraId="33E379C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CA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37D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9E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43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5A67A7" w14:paraId="73A69B53" w14:textId="77777777">
              <w:tc>
                <w:tcPr>
                  <w:tcW w:w="652" w:type="dxa"/>
                  <w:vAlign w:val="bottom"/>
                  <w:hideMark/>
                </w:tcPr>
                <w:p w14:paraId="24803086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64D25227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59A1B457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ABE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9902C65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0293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5A67A7" w14:paraId="44C1A92D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501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16E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7327AFC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F05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23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C4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AD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6C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97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3D81678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286D40A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0255BFE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B0B39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FE2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5A67A7" w14:paraId="33E1E36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347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F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5BF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F45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14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A2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8A97F8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8EAE4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C05E7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D29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5A67A7" w14:paraId="1E4B9F4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73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96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18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34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5C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79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0E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5A67A7" w14:paraId="7057FFE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9A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3D1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6C6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63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06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228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E4C80D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F760A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4357A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A1D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5A67A7" w14:paraId="6F4B914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7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1A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33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6B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B09E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487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88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38AAC89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5B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6A9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50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82F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0805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EB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62533A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3B1C2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B2FA0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2DADF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A52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5A67A7" w14:paraId="2D1D2B9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47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88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406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49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88E3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60F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BFA41F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C1975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FD7D30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C8698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FE5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627FDB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25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BB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5B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CC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5A67A7" w14:paraId="6ED6DA4E" w14:textId="77777777">
              <w:tc>
                <w:tcPr>
                  <w:tcW w:w="652" w:type="dxa"/>
                  <w:vAlign w:val="bottom"/>
                  <w:hideMark/>
                </w:tcPr>
                <w:p w14:paraId="43776BE4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5772EC0F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4381E0E4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CB9" w14:textId="77777777" w:rsidR="005A67A7" w:rsidRDefault="005A67A7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380" w14:textId="77777777" w:rsidR="005A67A7" w:rsidRDefault="005A67A7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5A67A7" w14:paraId="182B5112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9585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E23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125FD6E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68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C0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9FD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343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BB63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82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63ED94C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2C71D3D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5D806F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9100B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0A8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5A67A7" w14:paraId="0B11A974" w14:textId="77777777" w:rsidTr="005A67A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CA6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207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6B3A4EFC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8A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58E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D27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69A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4DB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60C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E8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7A7" w14:paraId="1D10B65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DF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0E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538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6072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5A67A7" w14:paraId="2B1F99B5" w14:textId="77777777">
              <w:tc>
                <w:tcPr>
                  <w:tcW w:w="779" w:type="dxa"/>
                  <w:vAlign w:val="bottom"/>
                  <w:hideMark/>
                </w:tcPr>
                <w:p w14:paraId="29C4DFAA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00C5461E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7658800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937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E67B79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FBEB6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A81F76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FDEED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34B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0AF0508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BC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6E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5649AA2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364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D30E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5A67A7" w14:paraId="5BA64623" w14:textId="77777777">
              <w:tc>
                <w:tcPr>
                  <w:tcW w:w="499" w:type="dxa"/>
                  <w:vAlign w:val="bottom"/>
                  <w:hideMark/>
                </w:tcPr>
                <w:p w14:paraId="0FE2AAF0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05C46D6B" w14:textId="77777777" w:rsidR="005A67A7" w:rsidRDefault="005A67A7" w:rsidP="00D241C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14DD8343" w14:textId="77777777" w:rsidR="005A67A7" w:rsidRDefault="005A67A7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CF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F1D52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D8C037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F6D466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E324E9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55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6EEAD9C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47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CF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5F01490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CD6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0E4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454E" w14:textId="77777777" w:rsidR="005A67A7" w:rsidRDefault="005A67A7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791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AFDF9D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6767F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60BDF6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85104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30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0FF9739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1D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B9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C58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93C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9C4B" w14:textId="77777777" w:rsidR="005A67A7" w:rsidRDefault="005A67A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DFD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009C31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8DAD0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333F2C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F5CB8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EBD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3803C6A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AD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48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42C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FB2" w14:textId="77777777" w:rsidR="005A67A7" w:rsidRDefault="005A67A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A5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E5A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574F523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130A2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79A77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D25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076EC9B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19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C344" w14:textId="77777777" w:rsidR="005A67A7" w:rsidRDefault="005A67A7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4001C28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58B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0347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875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136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2D5A36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EB3EE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D7ECA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5B8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5F2AC90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4D61904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A5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FDEA" w14:textId="77777777" w:rsidR="005A67A7" w:rsidRDefault="005A67A7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7429B978" w14:textId="77777777" w:rsidR="005A67A7" w:rsidRDefault="005A67A7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B0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7DE4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5F4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23A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E697C2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CBD10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1E1D74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24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1B78B15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04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BA8" w14:textId="77777777" w:rsidR="005A67A7" w:rsidRDefault="005A67A7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552177C8" w14:textId="77777777" w:rsidR="005A67A7" w:rsidRDefault="005A67A7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5F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885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2AE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94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B73EFE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C87E3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9DD38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9E9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3B48BA5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01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7BD" w14:textId="77777777" w:rsidR="005A67A7" w:rsidRDefault="005A67A7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AEE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B2F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E22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12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55E28B2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4C1F96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649F0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7C3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0B05E27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D2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B519" w14:textId="77777777" w:rsidR="005A67A7" w:rsidRDefault="005A67A7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1A896636" w14:textId="77777777" w:rsidR="005A67A7" w:rsidRDefault="005A67A7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EF3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93D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BE7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A4E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878613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D36897E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45930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F8F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A2A121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460529C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ED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4B4" w14:textId="77777777" w:rsidR="005A67A7" w:rsidRDefault="005A67A7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5704108E" w14:textId="77777777" w:rsidR="005A67A7" w:rsidRDefault="005A67A7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87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E81D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62D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8DC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856588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8ED3D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628E5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D4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F01757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1458F62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52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3A96" w14:textId="77777777" w:rsidR="005A67A7" w:rsidRDefault="005A67A7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61366FC5" w14:textId="77777777" w:rsidR="005A67A7" w:rsidRDefault="005A67A7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CC4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4D7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CD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91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16B3480F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76E0283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7400D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159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5A67A7" w14:paraId="7AFEBD6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E2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7A6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10EAE07E" w14:textId="77777777" w:rsidR="005A67A7" w:rsidRDefault="005A67A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1DB30D3B" w14:textId="77777777" w:rsidR="005A67A7" w:rsidRDefault="005A67A7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08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B923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46C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5DE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7BE0D3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0D7D33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88EA4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EDC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6E9691E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85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D3E7" w14:textId="77777777" w:rsidR="005A67A7" w:rsidRDefault="005A67A7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067E404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05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252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700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870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31FB9C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272E3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2581F2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0C1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26273F0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82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4836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1A9D0381" w14:textId="77777777" w:rsidR="005A67A7" w:rsidRDefault="005A67A7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351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B8C6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577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B1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4F9DEB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E2A76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3D748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C3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5A67A7" w14:paraId="717EC21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83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7C74" w14:textId="77777777" w:rsidR="005A67A7" w:rsidRDefault="005A67A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674B4A00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D65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8AFF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0FB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C69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14CFAD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5140440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7DA6CB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47477B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634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2EA4C5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013DAA0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0E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9CAD" w14:textId="77777777" w:rsidR="005A67A7" w:rsidRDefault="005A67A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0B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47C0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73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A5C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157E7B7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0461387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0BEFC2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DD1BD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57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7757CB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211417B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7E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B2D4" w14:textId="77777777" w:rsidR="005A67A7" w:rsidRDefault="005A67A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B4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718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AC5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65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50DD24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4998C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761A93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9E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654AFA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EE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DBA" w14:textId="77777777" w:rsidR="005A67A7" w:rsidRDefault="005A67A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00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2048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2E6A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848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0101294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A58D3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26209C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E70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CDBCBB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87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A05" w14:textId="77777777" w:rsidR="005A67A7" w:rsidRDefault="005A67A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74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19A8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28D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54F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CF4A10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D3320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335398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D46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5A67A7" w14:paraId="06453E2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36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D16" w14:textId="77777777" w:rsidR="005A67A7" w:rsidRDefault="005A67A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6DF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F75F" w14:textId="77777777" w:rsidR="005A67A7" w:rsidRDefault="005A67A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DDE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5C5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66C7247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68F438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6DEDE0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6292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5115DB9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728EA14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DA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A3ED" w14:textId="77777777" w:rsidR="005A67A7" w:rsidRDefault="005A67A7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66E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9C43" w14:textId="77777777" w:rsidR="005A67A7" w:rsidRDefault="005A67A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FFB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F3F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FF87D1C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E447C1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A193E0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B2CD4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A23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64FE84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6F11A49C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86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5E9" w14:textId="77777777" w:rsidR="005A67A7" w:rsidRDefault="005A67A7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691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DA4A" w14:textId="77777777" w:rsidR="005A67A7" w:rsidRDefault="005A67A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214D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475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B808935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1C7D5D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9021AB9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C7FF0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96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88D480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4A7406A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3F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88AC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9E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AB95" w14:textId="77777777" w:rsidR="005A67A7" w:rsidRDefault="005A67A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5116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4DC9B0A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3A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1E69777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C5A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5F4DFE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C5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F6E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24BC8B6E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703DC4D6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0CB549B2" w14:textId="77777777" w:rsidR="005A67A7" w:rsidRDefault="005A67A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E03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B04A" w14:textId="77777777" w:rsidR="005A67A7" w:rsidRDefault="005A67A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BD5B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256D27E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6BC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3894782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1E91" w14:textId="77777777" w:rsidR="005A67A7" w:rsidRDefault="005A67A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B668070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65A0168" w14:textId="77777777" w:rsidR="005A67A7" w:rsidRDefault="005A67A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5A67A7" w14:paraId="39E9757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03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E6B1" w14:textId="77777777" w:rsidR="005A67A7" w:rsidRDefault="005A67A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D6B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F53A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35C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300CF2D7" w14:textId="77777777" w:rsidR="005A67A7" w:rsidRDefault="005A67A7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E3AA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E46EE7C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376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1ECF629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D5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5FA9" w14:textId="77777777" w:rsidR="005A67A7" w:rsidRDefault="005A67A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881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04C9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298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239AA017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5E6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6DE2233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E781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00805B3" w14:textId="77777777" w:rsidR="005A67A7" w:rsidRDefault="005A67A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5A67A7" w14:paraId="5B5E33D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E6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5FB" w14:textId="77777777" w:rsidR="005A67A7" w:rsidRDefault="005A67A7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00081722" w14:textId="77777777" w:rsidR="005A67A7" w:rsidRDefault="005A67A7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28A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6196" w14:textId="77777777" w:rsidR="005A67A7" w:rsidRDefault="005A67A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858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B12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6E2C6BC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E1EF" w14:textId="77777777" w:rsidR="005A67A7" w:rsidRDefault="005A67A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5A67A7" w14:paraId="786D29B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FE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703" w14:textId="77777777" w:rsidR="005A67A7" w:rsidRDefault="005A67A7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59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2B25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EA22" w14:textId="77777777" w:rsidR="005A67A7" w:rsidRDefault="005A67A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CF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59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0DE3A3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57DB349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55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FD73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0010E106" w14:textId="77777777" w:rsidR="005A67A7" w:rsidRDefault="005A67A7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582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BA1E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23B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F449966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156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D9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C111EE7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785ECB6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42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4E3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A112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0A81" w14:textId="77777777" w:rsidR="005A67A7" w:rsidRDefault="005A67A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BDF9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B65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E58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D559C6D" w14:textId="77777777" w:rsidR="005A67A7" w:rsidRDefault="005A67A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5B6A3475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50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0336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F96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7C2C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DB8" w14:textId="77777777" w:rsidR="005A67A7" w:rsidRDefault="005A67A7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52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55300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2D2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ECD0CA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7A70C67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0A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623F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EF9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527E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6F22" w14:textId="77777777" w:rsidR="005A67A7" w:rsidRDefault="005A67A7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508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EE646F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33C82E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0C0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915F55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47E8149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8B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3BCD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CBBD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E834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FBDE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98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FE7E87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ECEA61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111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5A67A7" w14:paraId="5279ED4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89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05D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6E1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1F8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BFF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124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CEB1F6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44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A4349F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3C11958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D5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5F1F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1FC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BDFC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11DC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104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BF3F23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8A1556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DCE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9097D1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7E61549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DA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7C7" w14:textId="77777777" w:rsidR="005A67A7" w:rsidRDefault="005A67A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52C7D4A9" w14:textId="77777777" w:rsidR="005A67A7" w:rsidRDefault="005A67A7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5736294A" w14:textId="77777777" w:rsidR="005A67A7" w:rsidRDefault="005A67A7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53DAEA2D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89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C47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792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57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5B306B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217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C0F349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39E4162F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5C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7977" w14:textId="77777777" w:rsidR="005A67A7" w:rsidRDefault="005A67A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B9A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F30A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A964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43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C3519D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7C2E2E1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1D6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9937B0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70CE734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3F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ADF" w14:textId="77777777" w:rsidR="005A67A7" w:rsidRDefault="005A67A7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21884312" w14:textId="77777777" w:rsidR="005A67A7" w:rsidRDefault="005A67A7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0381DD03" w14:textId="77777777" w:rsidR="005A67A7" w:rsidRDefault="005A67A7" w:rsidP="005A67A7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28087CE8" w14:textId="77777777" w:rsidR="005A67A7" w:rsidRDefault="005A67A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85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343" w14:textId="77777777" w:rsidR="005A67A7" w:rsidRDefault="005A67A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586" w14:textId="77777777" w:rsidR="005A67A7" w:rsidRDefault="005A67A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7AC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BC23F9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060E58E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6F754F9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EA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C4A132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3EDCD5EB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1C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6D30" w14:textId="77777777" w:rsidR="005A67A7" w:rsidRDefault="005A67A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AD7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9990" w14:textId="77777777" w:rsidR="005A67A7" w:rsidRDefault="005A67A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42D" w14:textId="77777777" w:rsidR="005A67A7" w:rsidRDefault="005A67A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1E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AC1780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546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5A67A7" w14:paraId="3E9C2FCA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98E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69D" w14:textId="77777777" w:rsidR="005A67A7" w:rsidRDefault="005A67A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A08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A9A" w14:textId="77777777" w:rsidR="005A67A7" w:rsidRDefault="005A67A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8D1" w14:textId="77777777" w:rsidR="005A67A7" w:rsidRDefault="005A67A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FB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9A4EED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576C3FA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37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7A00120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497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DEA" w14:textId="77777777" w:rsidR="005A67A7" w:rsidRDefault="005A67A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C88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B9CF" w14:textId="77777777" w:rsidR="005A67A7" w:rsidRDefault="005A67A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139" w14:textId="77777777" w:rsidR="005A67A7" w:rsidRDefault="005A67A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7E9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224575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FD6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6D07C31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12A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B64" w14:textId="77777777" w:rsidR="005A67A7" w:rsidRDefault="005A67A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6AC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C1D1" w14:textId="77777777" w:rsidR="005A67A7" w:rsidRDefault="005A67A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4120" w14:textId="77777777" w:rsidR="005A67A7" w:rsidRDefault="005A67A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261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40331E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D2B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4115B04E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A0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D3A2" w14:textId="77777777" w:rsidR="005A67A7" w:rsidRDefault="005A67A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BB54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5850" w14:textId="77777777" w:rsidR="005A67A7" w:rsidRDefault="005A67A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3E3" w14:textId="77777777" w:rsidR="005A67A7" w:rsidRDefault="005A67A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89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D5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1D9F067D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F0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D09F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0E8B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FD5" w14:textId="77777777" w:rsidR="005A67A7" w:rsidRDefault="005A67A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D99B" w14:textId="77777777" w:rsidR="005A67A7" w:rsidRDefault="005A67A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C01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BADEF5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092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59022DE0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88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26A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3D6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EBA" w14:textId="77777777" w:rsidR="005A67A7" w:rsidRDefault="005A67A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212" w14:textId="77777777" w:rsidR="005A67A7" w:rsidRDefault="005A67A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7D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C5B9AC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714D9C8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F2B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31C1FF1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72D0EE6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59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5A5" w14:textId="77777777" w:rsidR="005A67A7" w:rsidRDefault="005A67A7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DB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B7CB" w14:textId="77777777" w:rsidR="005A67A7" w:rsidRDefault="005A67A7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AE27" w14:textId="77777777" w:rsidR="005A67A7" w:rsidRDefault="005A67A7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BFA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77CBF8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1CA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33211DA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CE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0E7" w14:textId="77777777" w:rsidR="005A67A7" w:rsidRDefault="005A67A7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1F5818A1" w14:textId="77777777" w:rsidR="005A67A7" w:rsidRDefault="005A67A7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A07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F0F7" w14:textId="77777777" w:rsidR="005A67A7" w:rsidRDefault="005A67A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22DA" w14:textId="77777777" w:rsidR="005A67A7" w:rsidRDefault="005A67A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C70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B65575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31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41A687F8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1C0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0AAF" w14:textId="77777777" w:rsidR="005A67A7" w:rsidRDefault="005A67A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9D7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9E90" w14:textId="77777777" w:rsidR="005A67A7" w:rsidRDefault="005A67A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E216" w14:textId="77777777" w:rsidR="005A67A7" w:rsidRDefault="005A67A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55D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BA07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7317292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E7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54F3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99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1AA" w14:textId="77777777" w:rsidR="005A67A7" w:rsidRDefault="005A67A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3A3" w14:textId="77777777" w:rsidR="005A67A7" w:rsidRDefault="005A67A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CCD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68F8BC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4CA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5A67A7" w14:paraId="572068F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F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CFB" w14:textId="77777777" w:rsidR="005A67A7" w:rsidRDefault="005A67A7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5712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F17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31400172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42EF4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3DDB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ADB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E17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5422F6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60A5F294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593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3B6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5681" w14:textId="77777777" w:rsidR="005A67A7" w:rsidRDefault="005A67A7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773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4D038E5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23753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255B35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CF3A46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586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9435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68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44B87D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7AD27AF6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48F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D843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54EA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EED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092AC39A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9E94D4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777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B9A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9C2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EA569A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0D6C1767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D0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0A2F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02B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DC51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271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C0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C26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C6297F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5A67A7" w14:paraId="25ACB88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0E5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86B1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024D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12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06A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24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69C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F59311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BBE115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5A67A7" w14:paraId="4AAD824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501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6924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4A2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9A6D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DB2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DDD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F48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8B4B8B9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81F7A8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7A7" w14:paraId="211D0793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4A9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8CCF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CF4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89E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0647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CAC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E7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2A952ED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4DF2F0F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7A7" w14:paraId="361958B1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3E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68D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65C3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E22C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766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03B4BFBC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544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95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9F7F2C0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82888EB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7A7" w14:paraId="71511CE9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66C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11BA" w14:textId="77777777" w:rsidR="005A67A7" w:rsidRDefault="005A67A7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D1A8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FA4" w14:textId="77777777" w:rsidR="005A67A7" w:rsidRDefault="005A67A7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34B669B" w14:textId="77777777" w:rsidR="005A67A7" w:rsidRDefault="005A67A7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FB7B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A03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23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52D45E3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4DEC5A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7A7" w14:paraId="663EBF52" w14:textId="77777777" w:rsidTr="005A67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BE8" w14:textId="77777777" w:rsidR="005A67A7" w:rsidRDefault="005A67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776" w14:textId="77777777" w:rsidR="005A67A7" w:rsidRDefault="005A67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E16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220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75C8C12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1A826EE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FDF" w14:textId="77777777" w:rsidR="005A67A7" w:rsidRDefault="005A67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057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75B433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32EED3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A4F85CA" w14:textId="77777777" w:rsidR="005A67A7" w:rsidRDefault="005A67A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CC674E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BC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8FE85A4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759AC96" w14:textId="77777777" w:rsidR="005A67A7" w:rsidRDefault="005A67A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3E9BE9" w14:textId="77777777" w:rsidR="005A67A7" w:rsidRDefault="005A67A7" w:rsidP="005A67A7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EFFB6E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D973C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F9E5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9EBF0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D0D7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B29D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0BDC6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D3643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7804F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2139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761B9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CE16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11006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0B91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91AB2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1DDC2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5183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E7857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B83E8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90677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E611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FFB9C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46F5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0CE2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25F34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B12F9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3C66E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039FC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D5216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2F227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0AC0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4EECC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9E8E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94CEC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8D393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98014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3324B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2D357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92EB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1C818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638A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93DB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1222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7B3AA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472E0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7C76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A8873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1742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2B85D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7B5B5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2A624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C6E33" w14:textId="77777777" w:rsidR="005A67A7" w:rsidRDefault="005A67A7" w:rsidP="005A67A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C5A11" w14:textId="77777777" w:rsidR="005A67A7" w:rsidRDefault="005A67A7" w:rsidP="005A67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81936" w14:textId="77777777" w:rsidR="005A67A7" w:rsidRDefault="005A67A7" w:rsidP="005A67A7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0EC210E" w14:textId="77777777" w:rsidR="006B5E7A" w:rsidRDefault="006B5E7A" w:rsidP="005A67A7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9DFA" w14:textId="77777777" w:rsidR="00507300" w:rsidRDefault="00507300">
      <w:r>
        <w:separator/>
      </w:r>
    </w:p>
  </w:endnote>
  <w:endnote w:type="continuationSeparator" w:id="0">
    <w:p w14:paraId="0C9A4225" w14:textId="77777777" w:rsidR="00507300" w:rsidRDefault="005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2D87" w14:textId="77777777" w:rsidR="005A67A7" w:rsidRDefault="005A67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39EBF671" wp14:editId="2C5A271E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30EA9" w14:textId="77777777" w:rsidR="005A67A7" w:rsidRDefault="005A67A7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F6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6A230EA9" w14:textId="77777777" w:rsidR="005A67A7" w:rsidRDefault="005A67A7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C316" w14:textId="77777777" w:rsidR="005A67A7" w:rsidRDefault="005A67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199B6A1D" wp14:editId="7A42A78F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F0EAC" w14:textId="77777777" w:rsidR="005A67A7" w:rsidRDefault="005A67A7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B6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4D8F0EAC" w14:textId="77777777" w:rsidR="005A67A7" w:rsidRDefault="005A67A7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861" w14:textId="77777777" w:rsidR="00507300" w:rsidRDefault="00507300">
      <w:r>
        <w:separator/>
      </w:r>
    </w:p>
  </w:footnote>
  <w:footnote w:type="continuationSeparator" w:id="0">
    <w:p w14:paraId="6E0EFD63" w14:textId="77777777" w:rsidR="00507300" w:rsidRDefault="0050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1128814977">
    <w:abstractNumId w:val="32"/>
  </w:num>
  <w:num w:numId="2" w16cid:durableId="802772642">
    <w:abstractNumId w:val="12"/>
  </w:num>
  <w:num w:numId="3" w16cid:durableId="750081505">
    <w:abstractNumId w:val="10"/>
  </w:num>
  <w:num w:numId="4" w16cid:durableId="1588155866">
    <w:abstractNumId w:val="14"/>
  </w:num>
  <w:num w:numId="5" w16cid:durableId="79330130">
    <w:abstractNumId w:val="17"/>
  </w:num>
  <w:num w:numId="6" w16cid:durableId="91585902">
    <w:abstractNumId w:val="8"/>
  </w:num>
  <w:num w:numId="7" w16cid:durableId="847523627">
    <w:abstractNumId w:val="3"/>
  </w:num>
  <w:num w:numId="8" w16cid:durableId="1275945908">
    <w:abstractNumId w:val="30"/>
  </w:num>
  <w:num w:numId="9" w16cid:durableId="1245726204">
    <w:abstractNumId w:val="18"/>
  </w:num>
  <w:num w:numId="10" w16cid:durableId="652100065">
    <w:abstractNumId w:val="5"/>
  </w:num>
  <w:num w:numId="11" w16cid:durableId="534192847">
    <w:abstractNumId w:val="23"/>
  </w:num>
  <w:num w:numId="12" w16cid:durableId="1112822862">
    <w:abstractNumId w:val="29"/>
  </w:num>
  <w:num w:numId="13" w16cid:durableId="201284808">
    <w:abstractNumId w:val="22"/>
  </w:num>
  <w:num w:numId="14" w16cid:durableId="1953784742">
    <w:abstractNumId w:val="25"/>
  </w:num>
  <w:num w:numId="15" w16cid:durableId="936056658">
    <w:abstractNumId w:val="16"/>
  </w:num>
  <w:num w:numId="16" w16cid:durableId="385615679">
    <w:abstractNumId w:val="13"/>
  </w:num>
  <w:num w:numId="17" w16cid:durableId="702436711">
    <w:abstractNumId w:val="4"/>
  </w:num>
  <w:num w:numId="18" w16cid:durableId="2142646431">
    <w:abstractNumId w:val="28"/>
  </w:num>
  <w:num w:numId="19" w16cid:durableId="197472035">
    <w:abstractNumId w:val="15"/>
  </w:num>
  <w:num w:numId="20" w16cid:durableId="2125037440">
    <w:abstractNumId w:val="0"/>
  </w:num>
  <w:num w:numId="21" w16cid:durableId="1953781697">
    <w:abstractNumId w:val="6"/>
  </w:num>
  <w:num w:numId="22" w16cid:durableId="508761516">
    <w:abstractNumId w:val="1"/>
  </w:num>
  <w:num w:numId="23" w16cid:durableId="1913082469">
    <w:abstractNumId w:val="11"/>
  </w:num>
  <w:num w:numId="24" w16cid:durableId="850754483">
    <w:abstractNumId w:val="34"/>
  </w:num>
  <w:num w:numId="25" w16cid:durableId="1514346386">
    <w:abstractNumId w:val="20"/>
  </w:num>
  <w:num w:numId="26" w16cid:durableId="2097752360">
    <w:abstractNumId w:val="21"/>
  </w:num>
  <w:num w:numId="27" w16cid:durableId="2060780516">
    <w:abstractNumId w:val="33"/>
  </w:num>
  <w:num w:numId="28" w16cid:durableId="1213663340">
    <w:abstractNumId w:val="7"/>
  </w:num>
  <w:num w:numId="29" w16cid:durableId="1391460843">
    <w:abstractNumId w:val="31"/>
  </w:num>
  <w:num w:numId="30" w16cid:durableId="799685089">
    <w:abstractNumId w:val="2"/>
  </w:num>
  <w:num w:numId="31" w16cid:durableId="358748215">
    <w:abstractNumId w:val="19"/>
  </w:num>
  <w:num w:numId="32" w16cid:durableId="1830361720">
    <w:abstractNumId w:val="27"/>
  </w:num>
  <w:num w:numId="33" w16cid:durableId="1589774895">
    <w:abstractNumId w:val="9"/>
  </w:num>
  <w:num w:numId="34" w16cid:durableId="1341275220">
    <w:abstractNumId w:val="26"/>
  </w:num>
  <w:num w:numId="35" w16cid:durableId="1524437015">
    <w:abstractNumId w:val="24"/>
  </w:num>
  <w:num w:numId="36" w16cid:durableId="16603107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95206"/>
    <w:rsid w:val="001C50E2"/>
    <w:rsid w:val="002655A1"/>
    <w:rsid w:val="00371344"/>
    <w:rsid w:val="003A299E"/>
    <w:rsid w:val="003D0C2D"/>
    <w:rsid w:val="003D1924"/>
    <w:rsid w:val="0044526E"/>
    <w:rsid w:val="004653E8"/>
    <w:rsid w:val="00491745"/>
    <w:rsid w:val="004B3B4F"/>
    <w:rsid w:val="00507300"/>
    <w:rsid w:val="00592C74"/>
    <w:rsid w:val="005A67A7"/>
    <w:rsid w:val="005D249C"/>
    <w:rsid w:val="00602061"/>
    <w:rsid w:val="00605530"/>
    <w:rsid w:val="0062308B"/>
    <w:rsid w:val="006411C9"/>
    <w:rsid w:val="00661BF9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BC1DB9"/>
    <w:rsid w:val="00BE6ADF"/>
    <w:rsid w:val="00C163CD"/>
    <w:rsid w:val="00C4670B"/>
    <w:rsid w:val="00CF1DBC"/>
    <w:rsid w:val="00D241CE"/>
    <w:rsid w:val="00D5540B"/>
    <w:rsid w:val="00DA67F0"/>
    <w:rsid w:val="00DD5D35"/>
    <w:rsid w:val="00E77F2E"/>
    <w:rsid w:val="00E803FF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5A57"/>
  <w15:docId w15:val="{474952F5-9893-4AEA-A108-8DAD4B4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5A67A7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17340</Words>
  <Characters>98843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7</cp:revision>
  <dcterms:created xsi:type="dcterms:W3CDTF">2023-08-01T01:50:00Z</dcterms:created>
  <dcterms:modified xsi:type="dcterms:W3CDTF">2023-12-11T04:36:00Z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