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D5445" w14:textId="40339880" w:rsidR="00A37A67" w:rsidRDefault="00C52E2C" w:rsidP="00A37A67">
      <w:pPr>
        <w:spacing w:after="0" w:line="240" w:lineRule="auto"/>
        <w:ind w:left="-426"/>
        <w:jc w:val="both"/>
        <w:rPr>
          <w:rFonts w:ascii="Times New Roman" w:hAnsi="Times New Roman" w:cs="Times New Roman"/>
          <w:sz w:val="28"/>
          <w:szCs w:val="28"/>
        </w:rPr>
      </w:pPr>
      <w:r w:rsidRPr="00C52E2C">
        <w:rPr>
          <w:rFonts w:eastAsia="Times New Roman"/>
          <w:b/>
          <w:bCs/>
          <w:noProof/>
          <w:lang w:eastAsia="ru-RU"/>
        </w:rPr>
        <w:drawing>
          <wp:inline distT="0" distB="0" distL="0" distR="0" wp14:anchorId="7F87986E" wp14:editId="166E2C30">
            <wp:extent cx="6334125" cy="8954614"/>
            <wp:effectExtent l="0" t="0" r="0" b="0"/>
            <wp:docPr id="3" name="Рисунок 3" descr="B:\Юрист\Для сайта  Противодействие коррупции\Локальные акты\сканы первых страниц\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Юрист\Для сайта  Противодействие коррупции\Локальные акты\сканы первых страниц\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35082" cy="8955967"/>
                    </a:xfrm>
                    <a:prstGeom prst="rect">
                      <a:avLst/>
                    </a:prstGeom>
                    <a:noFill/>
                    <a:ln>
                      <a:noFill/>
                    </a:ln>
                  </pic:spPr>
                </pic:pic>
              </a:graphicData>
            </a:graphic>
          </wp:inline>
        </w:drawing>
      </w:r>
    </w:p>
    <w:p w14:paraId="237E38E2" w14:textId="2FC46948" w:rsidR="00ED363D" w:rsidRPr="00A37A67" w:rsidRDefault="00ED363D" w:rsidP="00A37A67">
      <w:pPr>
        <w:spacing w:after="0" w:line="240" w:lineRule="auto"/>
        <w:ind w:firstLine="568"/>
        <w:jc w:val="both"/>
        <w:rPr>
          <w:rFonts w:ascii="Times New Roman" w:hAnsi="Times New Roman" w:cs="Times New Roman"/>
          <w:sz w:val="28"/>
          <w:szCs w:val="28"/>
        </w:rPr>
      </w:pPr>
      <w:r w:rsidRPr="00A37A67">
        <w:rPr>
          <w:rFonts w:ascii="Times New Roman" w:hAnsi="Times New Roman" w:cs="Times New Roman"/>
          <w:sz w:val="28"/>
          <w:szCs w:val="28"/>
        </w:rPr>
        <w:lastRenderedPageBreak/>
        <w:t>Решение руководителя Учреждения о созыве Общего собрания оформляется приказом. Данный приказ помещается на доску объявлений, расположенную в Учреждении, для ознакомления работников и обучающихся Учреждения.</w:t>
      </w:r>
    </w:p>
    <w:p w14:paraId="3C590214" w14:textId="5A1F03D4" w:rsidR="00ED363D" w:rsidRPr="00A37A67" w:rsidRDefault="00A37A67" w:rsidP="00A37A67">
      <w:pPr>
        <w:pStyle w:val="a4"/>
        <w:numPr>
          <w:ilvl w:val="1"/>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363D" w:rsidRPr="00A37A67">
        <w:rPr>
          <w:rFonts w:ascii="Times New Roman" w:hAnsi="Times New Roman" w:cs="Times New Roman"/>
          <w:sz w:val="28"/>
          <w:szCs w:val="28"/>
        </w:rPr>
        <w:t xml:space="preserve">В Общем собрании принимают участие руководитель Учреждения, заместители руководителя Учреждения, работники Учреждения и делегаты обучающихся. Делегаты обучающихся избираются на собрании обучающихся (не более одного делегата от каждой группы каждого курса) открытым или тайным голосованием (по решению собрания). Избранными считаются кандидаты, получившие наибольшее количество голосов присутствующих. Срок полномочий </w:t>
      </w:r>
      <w:proofErr w:type="gramStart"/>
      <w:r w:rsidR="00ED363D" w:rsidRPr="00A37A67">
        <w:rPr>
          <w:rFonts w:ascii="Times New Roman" w:hAnsi="Times New Roman" w:cs="Times New Roman"/>
          <w:sz w:val="28"/>
          <w:szCs w:val="28"/>
        </w:rPr>
        <w:t>делегатов</w:t>
      </w:r>
      <w:proofErr w:type="gramEnd"/>
      <w:r w:rsidR="00ED363D" w:rsidRPr="00A37A67">
        <w:rPr>
          <w:rFonts w:ascii="Times New Roman" w:hAnsi="Times New Roman" w:cs="Times New Roman"/>
          <w:sz w:val="28"/>
          <w:szCs w:val="28"/>
        </w:rPr>
        <w:t xml:space="preserve"> обучающихся устанавливается на соответствующих собраниях и не может превышать предельного срока их обучения в Учреждении. Срок полномочий работников Учреждения устанавливается на период их работы в Учреждении.</w:t>
      </w:r>
    </w:p>
    <w:p w14:paraId="3DB19A26" w14:textId="1BA1DE12" w:rsidR="00ED363D" w:rsidRPr="00A37A67" w:rsidRDefault="00A37A67" w:rsidP="00A37A67">
      <w:pPr>
        <w:pStyle w:val="a4"/>
        <w:numPr>
          <w:ilvl w:val="1"/>
          <w:numId w:val="7"/>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D363D" w:rsidRPr="00A37A67">
        <w:rPr>
          <w:rFonts w:ascii="Times New Roman" w:hAnsi="Times New Roman" w:cs="Times New Roman"/>
          <w:sz w:val="28"/>
          <w:szCs w:val="28"/>
        </w:rPr>
        <w:t xml:space="preserve">Возглавляет Общее собрание руководитель Учреждения, который является его председателем (в отсутствие руководителя – один из его заместителей, назначенный руководителем </w:t>
      </w:r>
      <w:r w:rsidR="006413E2">
        <w:rPr>
          <w:rFonts w:ascii="Times New Roman" w:hAnsi="Times New Roman" w:cs="Times New Roman"/>
          <w:sz w:val="28"/>
          <w:szCs w:val="28"/>
        </w:rPr>
        <w:t>(</w:t>
      </w:r>
      <w:bookmarkStart w:id="0" w:name="_GoBack"/>
      <w:bookmarkEnd w:id="0"/>
      <w:r w:rsidR="00ED363D" w:rsidRPr="00A37A67">
        <w:rPr>
          <w:rFonts w:ascii="Times New Roman" w:hAnsi="Times New Roman" w:cs="Times New Roman"/>
          <w:sz w:val="28"/>
          <w:szCs w:val="28"/>
        </w:rPr>
        <w:t>председательствующим) и выполняет функции по организации работы Общего собрания, ведет его заседания. Общее собрание избирает секретаря, который выполняет функции по фиксации решений Общего собрания.</w:t>
      </w:r>
    </w:p>
    <w:p w14:paraId="2DD7B2BD" w14:textId="77777777" w:rsidR="00AF1521" w:rsidRPr="00AF1521" w:rsidRDefault="00AF1521" w:rsidP="00AF1521">
      <w:pPr>
        <w:pStyle w:val="a4"/>
        <w:spacing w:after="0" w:line="240" w:lineRule="auto"/>
        <w:ind w:left="0"/>
        <w:jc w:val="both"/>
        <w:rPr>
          <w:rFonts w:ascii="Times New Roman" w:hAnsi="Times New Roman" w:cs="Times New Roman"/>
          <w:sz w:val="28"/>
          <w:szCs w:val="28"/>
        </w:rPr>
      </w:pPr>
    </w:p>
    <w:p w14:paraId="2A2C52B3" w14:textId="4C5E6C70" w:rsidR="00AF1521" w:rsidRPr="00AF1521" w:rsidRDefault="00AF1521" w:rsidP="00A37A67">
      <w:pPr>
        <w:numPr>
          <w:ilvl w:val="0"/>
          <w:numId w:val="7"/>
        </w:numPr>
        <w:spacing w:after="0" w:line="240" w:lineRule="auto"/>
        <w:jc w:val="center"/>
        <w:rPr>
          <w:rFonts w:ascii="Times New Roman" w:hAnsi="Times New Roman" w:cs="Times New Roman"/>
          <w:sz w:val="28"/>
          <w:szCs w:val="28"/>
        </w:rPr>
      </w:pPr>
      <w:r w:rsidRPr="00AF1521">
        <w:rPr>
          <w:rFonts w:ascii="Times New Roman" w:hAnsi="Times New Roman" w:cs="Times New Roman"/>
          <w:sz w:val="28"/>
          <w:szCs w:val="28"/>
        </w:rPr>
        <w:t>Компетенция Собрания</w:t>
      </w:r>
    </w:p>
    <w:p w14:paraId="016D644A" w14:textId="2FE2D3C3" w:rsidR="00AF1521" w:rsidRDefault="00AF1521" w:rsidP="00C50072">
      <w:pPr>
        <w:tabs>
          <w:tab w:val="left" w:pos="426"/>
        </w:tabs>
        <w:spacing w:after="0" w:line="240" w:lineRule="auto"/>
        <w:jc w:val="both"/>
        <w:rPr>
          <w:rFonts w:ascii="Times New Roman" w:hAnsi="Times New Roman" w:cs="Times New Roman"/>
          <w:sz w:val="28"/>
          <w:szCs w:val="28"/>
        </w:rPr>
      </w:pPr>
      <w:r w:rsidRPr="00AF1521">
        <w:rPr>
          <w:rFonts w:ascii="Times New Roman" w:hAnsi="Times New Roman" w:cs="Times New Roman"/>
          <w:sz w:val="28"/>
          <w:szCs w:val="28"/>
        </w:rPr>
        <w:t xml:space="preserve">  2.1. К компетенции Общего собрания относятся:</w:t>
      </w:r>
    </w:p>
    <w:p w14:paraId="30B2BFA6" w14:textId="77777777" w:rsidR="00AF1521" w:rsidRPr="00AF1521" w:rsidRDefault="00AF1521" w:rsidP="00C50072">
      <w:pPr>
        <w:spacing w:after="0" w:line="240" w:lineRule="auto"/>
        <w:ind w:firstLine="709"/>
        <w:jc w:val="both"/>
        <w:rPr>
          <w:rFonts w:ascii="Times New Roman" w:hAnsi="Times New Roman" w:cs="Times New Roman"/>
          <w:sz w:val="28"/>
          <w:szCs w:val="28"/>
        </w:rPr>
      </w:pPr>
      <w:r w:rsidRPr="00AF1521">
        <w:rPr>
          <w:rFonts w:ascii="Times New Roman" w:hAnsi="Times New Roman" w:cs="Times New Roman"/>
          <w:sz w:val="28"/>
          <w:szCs w:val="28"/>
        </w:rPr>
        <w:t>1) принятие коллективного договора;</w:t>
      </w:r>
    </w:p>
    <w:p w14:paraId="546F046B" w14:textId="77777777" w:rsidR="00AF1521" w:rsidRPr="00AF1521" w:rsidRDefault="00AF1521" w:rsidP="00C50072">
      <w:pPr>
        <w:spacing w:after="0" w:line="240" w:lineRule="auto"/>
        <w:ind w:firstLine="709"/>
        <w:jc w:val="both"/>
        <w:rPr>
          <w:rFonts w:ascii="Times New Roman" w:hAnsi="Times New Roman" w:cs="Times New Roman"/>
          <w:sz w:val="28"/>
          <w:szCs w:val="28"/>
        </w:rPr>
      </w:pPr>
      <w:r w:rsidRPr="00AF1521">
        <w:rPr>
          <w:rFonts w:ascii="Times New Roman" w:hAnsi="Times New Roman" w:cs="Times New Roman"/>
          <w:sz w:val="28"/>
          <w:szCs w:val="28"/>
        </w:rPr>
        <w:t>2) избрание комиссии по распределению стимулирующих выплат;</w:t>
      </w:r>
    </w:p>
    <w:p w14:paraId="420950CA" w14:textId="77777777" w:rsidR="00AF1521" w:rsidRPr="00AF1521" w:rsidRDefault="00AF1521" w:rsidP="00C50072">
      <w:pPr>
        <w:spacing w:after="0" w:line="240" w:lineRule="auto"/>
        <w:ind w:firstLine="709"/>
        <w:jc w:val="both"/>
        <w:rPr>
          <w:rFonts w:ascii="Times New Roman" w:hAnsi="Times New Roman" w:cs="Times New Roman"/>
          <w:sz w:val="28"/>
          <w:szCs w:val="28"/>
        </w:rPr>
      </w:pPr>
      <w:r w:rsidRPr="00AF1521">
        <w:rPr>
          <w:rFonts w:ascii="Times New Roman" w:hAnsi="Times New Roman" w:cs="Times New Roman"/>
          <w:sz w:val="28"/>
          <w:szCs w:val="28"/>
        </w:rPr>
        <w:t>3) избрание представителей работников Учреждения и обучающихся членами Совета Учреждения;</w:t>
      </w:r>
    </w:p>
    <w:p w14:paraId="7A6D4001" w14:textId="77777777" w:rsidR="00AF1521" w:rsidRPr="00AF1521" w:rsidRDefault="00AF1521" w:rsidP="00C50072">
      <w:pPr>
        <w:spacing w:after="0" w:line="240" w:lineRule="auto"/>
        <w:ind w:firstLine="709"/>
        <w:jc w:val="both"/>
        <w:rPr>
          <w:rFonts w:ascii="Times New Roman" w:hAnsi="Times New Roman" w:cs="Times New Roman"/>
          <w:sz w:val="28"/>
          <w:szCs w:val="28"/>
        </w:rPr>
      </w:pPr>
      <w:r w:rsidRPr="00AF1521">
        <w:rPr>
          <w:rFonts w:ascii="Times New Roman" w:hAnsi="Times New Roman" w:cs="Times New Roman"/>
          <w:sz w:val="28"/>
          <w:szCs w:val="28"/>
        </w:rPr>
        <w:t>4) назначение представителей работников Учреждения членами наблюдательного совета, досрочное прекращение их полномочий;</w:t>
      </w:r>
    </w:p>
    <w:p w14:paraId="4C3D5269" w14:textId="77777777" w:rsidR="00AF1521" w:rsidRPr="00AF1521" w:rsidRDefault="00AF1521" w:rsidP="00AF1521">
      <w:pPr>
        <w:spacing w:after="0" w:line="240" w:lineRule="auto"/>
        <w:ind w:firstLine="709"/>
        <w:jc w:val="both"/>
        <w:rPr>
          <w:rFonts w:ascii="Times New Roman" w:hAnsi="Times New Roman" w:cs="Times New Roman"/>
          <w:sz w:val="28"/>
          <w:szCs w:val="28"/>
        </w:rPr>
      </w:pPr>
      <w:r w:rsidRPr="00AF1521">
        <w:rPr>
          <w:rFonts w:ascii="Times New Roman" w:hAnsi="Times New Roman" w:cs="Times New Roman"/>
          <w:sz w:val="28"/>
          <w:szCs w:val="28"/>
        </w:rPr>
        <w:t xml:space="preserve">5) заслушивание ежегодного отчёта администрации </w:t>
      </w:r>
      <w:r w:rsidRPr="00AF1521">
        <w:rPr>
          <w:rFonts w:ascii="Times New Roman" w:hAnsi="Times New Roman" w:cs="Times New Roman"/>
          <w:bCs/>
          <w:sz w:val="28"/>
          <w:szCs w:val="28"/>
        </w:rPr>
        <w:t xml:space="preserve">Учреждения                 </w:t>
      </w:r>
      <w:r w:rsidRPr="00AF1521">
        <w:rPr>
          <w:rFonts w:ascii="Times New Roman" w:hAnsi="Times New Roman" w:cs="Times New Roman"/>
          <w:sz w:val="28"/>
          <w:szCs w:val="28"/>
        </w:rPr>
        <w:t xml:space="preserve">              о выполнении коллективного трудового договора;</w:t>
      </w:r>
    </w:p>
    <w:p w14:paraId="678F5D49" w14:textId="77777777" w:rsidR="00AF1521" w:rsidRPr="00AF1521" w:rsidRDefault="00AF1521" w:rsidP="00AF1521">
      <w:pPr>
        <w:spacing w:after="0" w:line="240" w:lineRule="auto"/>
        <w:ind w:firstLine="709"/>
        <w:jc w:val="both"/>
        <w:rPr>
          <w:rFonts w:ascii="Times New Roman" w:hAnsi="Times New Roman" w:cs="Times New Roman"/>
          <w:sz w:val="28"/>
          <w:szCs w:val="28"/>
        </w:rPr>
      </w:pPr>
      <w:r w:rsidRPr="00AF1521">
        <w:rPr>
          <w:rFonts w:ascii="Times New Roman" w:hAnsi="Times New Roman" w:cs="Times New Roman"/>
          <w:sz w:val="28"/>
          <w:szCs w:val="28"/>
        </w:rPr>
        <w:t>6) определение численности и срока полномочий Комиссии по трудовым спорам, избрание её членов;</w:t>
      </w:r>
    </w:p>
    <w:p w14:paraId="01FA9CE1" w14:textId="77777777" w:rsidR="00AF1521" w:rsidRPr="00AF1521" w:rsidRDefault="00AF1521" w:rsidP="00AF1521">
      <w:pPr>
        <w:spacing w:after="0" w:line="240" w:lineRule="auto"/>
        <w:ind w:firstLine="709"/>
        <w:jc w:val="both"/>
        <w:rPr>
          <w:rFonts w:ascii="Times New Roman" w:hAnsi="Times New Roman" w:cs="Times New Roman"/>
          <w:sz w:val="28"/>
          <w:szCs w:val="28"/>
        </w:rPr>
      </w:pPr>
      <w:r w:rsidRPr="00AF1521">
        <w:rPr>
          <w:rFonts w:ascii="Times New Roman" w:hAnsi="Times New Roman" w:cs="Times New Roman"/>
          <w:sz w:val="28"/>
          <w:szCs w:val="28"/>
        </w:rPr>
        <w:t>7) рассмотрение иных вопросов, связанных с деятельностью Учреждения.</w:t>
      </w:r>
    </w:p>
    <w:p w14:paraId="1E1FAC91" w14:textId="77777777" w:rsidR="00AF1521" w:rsidRPr="00AF1521" w:rsidRDefault="00AF1521" w:rsidP="00AF1521">
      <w:pPr>
        <w:numPr>
          <w:ilvl w:val="0"/>
          <w:numId w:val="4"/>
        </w:numPr>
        <w:spacing w:after="0" w:line="240" w:lineRule="auto"/>
        <w:jc w:val="center"/>
        <w:rPr>
          <w:rFonts w:ascii="Times New Roman" w:hAnsi="Times New Roman" w:cs="Times New Roman"/>
          <w:sz w:val="28"/>
          <w:szCs w:val="28"/>
        </w:rPr>
      </w:pPr>
      <w:r w:rsidRPr="00AF1521">
        <w:rPr>
          <w:rFonts w:ascii="Times New Roman" w:hAnsi="Times New Roman" w:cs="Times New Roman"/>
          <w:sz w:val="28"/>
          <w:szCs w:val="28"/>
        </w:rPr>
        <w:t>Порядок работы</w:t>
      </w:r>
    </w:p>
    <w:p w14:paraId="3EA2C206" w14:textId="0F7F38C2" w:rsidR="00AF1521" w:rsidRDefault="00AF1521" w:rsidP="00AF1521">
      <w:pPr>
        <w:spacing w:after="0" w:line="240" w:lineRule="auto"/>
        <w:jc w:val="both"/>
        <w:rPr>
          <w:rFonts w:ascii="Times New Roman" w:hAnsi="Times New Roman" w:cs="Times New Roman"/>
          <w:sz w:val="28"/>
          <w:szCs w:val="28"/>
        </w:rPr>
      </w:pPr>
      <w:r w:rsidRPr="00AF1521">
        <w:rPr>
          <w:rFonts w:ascii="Times New Roman" w:hAnsi="Times New Roman" w:cs="Times New Roman"/>
          <w:sz w:val="28"/>
          <w:szCs w:val="28"/>
        </w:rPr>
        <w:t xml:space="preserve"> </w:t>
      </w:r>
      <w:r>
        <w:rPr>
          <w:rFonts w:ascii="Times New Roman" w:hAnsi="Times New Roman" w:cs="Times New Roman"/>
          <w:sz w:val="28"/>
          <w:szCs w:val="28"/>
        </w:rPr>
        <w:t xml:space="preserve">3.1 </w:t>
      </w:r>
      <w:r w:rsidRPr="00AF1521">
        <w:rPr>
          <w:rFonts w:ascii="Times New Roman" w:hAnsi="Times New Roman" w:cs="Times New Roman"/>
          <w:sz w:val="28"/>
          <w:szCs w:val="28"/>
        </w:rPr>
        <w:t>Решение Общего собрания по всем рассматриваемым вопросам принимается открытым голосованием простым большинством голосов, в случае равенства голосов решающим является голос Председателя. Решение считается правомочным, если в заседании приняли участие не менее 2/3 членов Общего собрания.</w:t>
      </w:r>
    </w:p>
    <w:p w14:paraId="580F1A66" w14:textId="36AD67A5" w:rsidR="00AF1521" w:rsidRPr="00AF1521" w:rsidRDefault="00AF1521" w:rsidP="00AF1521">
      <w:pPr>
        <w:pStyle w:val="a4"/>
        <w:numPr>
          <w:ilvl w:val="1"/>
          <w:numId w:val="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AF1521">
        <w:rPr>
          <w:rFonts w:ascii="Times New Roman" w:hAnsi="Times New Roman" w:cs="Times New Roman"/>
          <w:sz w:val="28"/>
          <w:szCs w:val="28"/>
        </w:rPr>
        <w:t xml:space="preserve">Заседания Общего собрания оформляются протоколом, подписываемым Председателем и секретарем Общего собрания. Срок хранения протоколов Общего собрания определяется в соответствии с законодательством Российской Федерации. </w:t>
      </w:r>
    </w:p>
    <w:p w14:paraId="5674AB39" w14:textId="03DA5BD3" w:rsidR="00AF1521" w:rsidRDefault="00AF1521" w:rsidP="00AF1521">
      <w:pPr>
        <w:pStyle w:val="a4"/>
        <w:numPr>
          <w:ilvl w:val="1"/>
          <w:numId w:val="6"/>
        </w:numPr>
        <w:tabs>
          <w:tab w:val="num" w:pos="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F1521">
        <w:rPr>
          <w:rFonts w:ascii="Times New Roman" w:hAnsi="Times New Roman" w:cs="Times New Roman"/>
          <w:sz w:val="28"/>
          <w:szCs w:val="28"/>
        </w:rPr>
        <w:t>Решения Общего собрания вступают в силу после их утверждения руководителем Учреждения и являются обязательными для работников и обучающихся Учреждения.</w:t>
      </w:r>
    </w:p>
    <w:p w14:paraId="6963AE6C" w14:textId="77777777" w:rsidR="00AF1521" w:rsidRPr="00AF1521" w:rsidRDefault="00AF1521" w:rsidP="00AF1521">
      <w:pPr>
        <w:pStyle w:val="a4"/>
        <w:numPr>
          <w:ilvl w:val="1"/>
          <w:numId w:val="6"/>
        </w:numPr>
        <w:tabs>
          <w:tab w:val="num" w:pos="0"/>
        </w:tabs>
        <w:spacing w:after="0" w:line="240" w:lineRule="auto"/>
        <w:ind w:left="0" w:firstLine="0"/>
        <w:jc w:val="both"/>
        <w:rPr>
          <w:rFonts w:ascii="Times New Roman" w:hAnsi="Times New Roman" w:cs="Times New Roman"/>
          <w:sz w:val="28"/>
          <w:szCs w:val="28"/>
        </w:rPr>
      </w:pPr>
      <w:r w:rsidRPr="00AF1521">
        <w:rPr>
          <w:rFonts w:ascii="Times New Roman" w:hAnsi="Times New Roman" w:cs="Times New Roman"/>
          <w:sz w:val="28"/>
          <w:szCs w:val="28"/>
        </w:rPr>
        <w:t>Срок данного положения не ограничен. Положение действует до принятия нового.</w:t>
      </w:r>
    </w:p>
    <w:p w14:paraId="5D3F887B" w14:textId="66CFB050" w:rsidR="00AF1521" w:rsidRPr="00AF1521" w:rsidRDefault="00AF1521" w:rsidP="00AF1521">
      <w:pPr>
        <w:pStyle w:val="a3"/>
        <w:spacing w:before="0" w:beforeAutospacing="0" w:after="0" w:afterAutospacing="0"/>
        <w:ind w:left="375"/>
        <w:jc w:val="both"/>
        <w:rPr>
          <w:sz w:val="28"/>
          <w:szCs w:val="28"/>
        </w:rPr>
      </w:pPr>
    </w:p>
    <w:p w14:paraId="17839B37" w14:textId="77777777" w:rsidR="00AF1521" w:rsidRPr="00AF1521" w:rsidRDefault="00AF1521" w:rsidP="00AF1521">
      <w:pPr>
        <w:tabs>
          <w:tab w:val="left" w:pos="426"/>
        </w:tabs>
        <w:jc w:val="both"/>
        <w:rPr>
          <w:rFonts w:ascii="Times New Roman" w:hAnsi="Times New Roman" w:cs="Times New Roman"/>
          <w:sz w:val="28"/>
          <w:szCs w:val="28"/>
        </w:rPr>
      </w:pPr>
    </w:p>
    <w:p w14:paraId="64356C9B" w14:textId="108FE18C" w:rsidR="00AF1521" w:rsidRPr="00AF1521" w:rsidRDefault="00AF1521">
      <w:pPr>
        <w:rPr>
          <w:rFonts w:ascii="Times New Roman" w:hAnsi="Times New Roman" w:cs="Times New Roman"/>
        </w:rPr>
      </w:pPr>
      <w:r w:rsidRPr="00AF1521">
        <w:rPr>
          <w:rFonts w:ascii="Times New Roman" w:hAnsi="Times New Roman" w:cs="Times New Roman"/>
        </w:rPr>
        <w:t>Юрисконсульт Коробейникова Н. А.</w:t>
      </w:r>
    </w:p>
    <w:sectPr w:rsidR="00AF1521" w:rsidRPr="00AF1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403E83"/>
    <w:multiLevelType w:val="multilevel"/>
    <w:tmpl w:val="BF3CF6A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8327A3"/>
    <w:multiLevelType w:val="multilevel"/>
    <w:tmpl w:val="C6DC98AE"/>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B4B1DB9"/>
    <w:multiLevelType w:val="multilevel"/>
    <w:tmpl w:val="FB2EC9B6"/>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61C1DA8"/>
    <w:multiLevelType w:val="multilevel"/>
    <w:tmpl w:val="C4BABD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204E7B"/>
    <w:multiLevelType w:val="multilevel"/>
    <w:tmpl w:val="1F44B7D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22E4FF0"/>
    <w:multiLevelType w:val="multilevel"/>
    <w:tmpl w:val="021C5952"/>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B453FA"/>
    <w:multiLevelType w:val="multilevel"/>
    <w:tmpl w:val="E872F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3D"/>
    <w:rsid w:val="0039103A"/>
    <w:rsid w:val="003A4400"/>
    <w:rsid w:val="004E18D3"/>
    <w:rsid w:val="0059742A"/>
    <w:rsid w:val="006413E2"/>
    <w:rsid w:val="00A37A67"/>
    <w:rsid w:val="00AF1521"/>
    <w:rsid w:val="00B267AC"/>
    <w:rsid w:val="00C50072"/>
    <w:rsid w:val="00C52E2C"/>
    <w:rsid w:val="00ED363D"/>
    <w:rsid w:val="00FE0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E4AA"/>
  <w15:chartTrackingRefBased/>
  <w15:docId w15:val="{45554382-7FF9-43D4-8EB8-A18ACB71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363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4">
    <w:name w:val="List Paragraph"/>
    <w:basedOn w:val="a"/>
    <w:uiPriority w:val="34"/>
    <w:qFormat/>
    <w:rsid w:val="00ED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401</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Наталья Анатольевна</dc:creator>
  <cp:keywords/>
  <dc:description/>
  <cp:lastModifiedBy>User</cp:lastModifiedBy>
  <cp:revision>12</cp:revision>
  <cp:lastPrinted>2022-11-11T07:19:00Z</cp:lastPrinted>
  <dcterms:created xsi:type="dcterms:W3CDTF">2022-09-22T06:35:00Z</dcterms:created>
  <dcterms:modified xsi:type="dcterms:W3CDTF">2022-12-06T06:12:00Z</dcterms:modified>
</cp:coreProperties>
</file>