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1604B" w14:textId="46908BE3" w:rsidR="00032397" w:rsidRDefault="00032397" w:rsidP="00E85EA9">
      <w:pPr>
        <w:ind w:left="-709"/>
        <w:jc w:val="both"/>
        <w:rPr>
          <w:b/>
          <w:bCs/>
          <w:noProof/>
          <w:sz w:val="28"/>
          <w:szCs w:val="28"/>
        </w:rPr>
      </w:pPr>
      <w:r w:rsidRPr="00032397">
        <w:rPr>
          <w:b/>
          <w:bCs/>
          <w:noProof/>
          <w:sz w:val="28"/>
          <w:szCs w:val="28"/>
        </w:rPr>
        <w:drawing>
          <wp:inline distT="0" distB="0" distL="0" distR="0" wp14:anchorId="2029AEA4" wp14:editId="63ADF464">
            <wp:extent cx="5940425" cy="8401886"/>
            <wp:effectExtent l="0" t="0" r="3175" b="0"/>
            <wp:docPr id="2" name="Рисунок 2" descr="C:\Users\User\Pictures\2022-12-06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E7F4D7" w14:textId="77777777" w:rsidR="00032397" w:rsidRDefault="00032397" w:rsidP="00E85EA9">
      <w:pPr>
        <w:ind w:left="-709"/>
        <w:jc w:val="both"/>
        <w:rPr>
          <w:b/>
          <w:bCs/>
          <w:noProof/>
          <w:sz w:val="28"/>
          <w:szCs w:val="28"/>
        </w:rPr>
      </w:pPr>
    </w:p>
    <w:p w14:paraId="74A89C8A" w14:textId="77777777" w:rsidR="00032397" w:rsidRDefault="00032397" w:rsidP="00E85EA9">
      <w:pPr>
        <w:ind w:left="-709"/>
        <w:jc w:val="both"/>
        <w:rPr>
          <w:b/>
          <w:bCs/>
          <w:noProof/>
          <w:sz w:val="28"/>
          <w:szCs w:val="28"/>
        </w:rPr>
      </w:pPr>
    </w:p>
    <w:p w14:paraId="038A626E" w14:textId="77777777" w:rsidR="00032397" w:rsidRDefault="00032397" w:rsidP="00E85EA9">
      <w:pPr>
        <w:ind w:left="-709"/>
        <w:jc w:val="both"/>
        <w:rPr>
          <w:b/>
          <w:bCs/>
          <w:noProof/>
          <w:sz w:val="28"/>
          <w:szCs w:val="28"/>
        </w:rPr>
      </w:pPr>
    </w:p>
    <w:p w14:paraId="6EEED905" w14:textId="77777777" w:rsidR="00032397" w:rsidRDefault="00032397" w:rsidP="00E85EA9">
      <w:pPr>
        <w:ind w:left="-709"/>
        <w:jc w:val="both"/>
        <w:rPr>
          <w:b/>
          <w:bCs/>
          <w:noProof/>
          <w:sz w:val="28"/>
          <w:szCs w:val="28"/>
        </w:rPr>
      </w:pPr>
    </w:p>
    <w:p w14:paraId="0E32E1D1" w14:textId="338C2AC4" w:rsidR="00824D0D" w:rsidRPr="00824D0D" w:rsidRDefault="00824D0D" w:rsidP="00E85EA9">
      <w:pPr>
        <w:ind w:left="-709"/>
        <w:jc w:val="both"/>
        <w:rPr>
          <w:color w:val="000000"/>
        </w:rPr>
      </w:pPr>
      <w:r w:rsidRPr="00824D0D">
        <w:lastRenderedPageBreak/>
        <w:t xml:space="preserve">2.2. </w:t>
      </w:r>
      <w:r>
        <w:t xml:space="preserve"> </w:t>
      </w:r>
      <w:r w:rsidRPr="00824D0D">
        <w:t xml:space="preserve">Формирование библиотечного фонда осуществляется в соответствии с профилем колледжа, </w:t>
      </w:r>
      <w:r w:rsidRPr="00824D0D">
        <w:rPr>
          <w:color w:val="000000"/>
        </w:rPr>
        <w:t>обеспечивающее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14:paraId="510DBB82" w14:textId="02DF694C" w:rsidR="00824D0D" w:rsidRPr="00824D0D" w:rsidRDefault="00824D0D" w:rsidP="00824D0D">
      <w:pPr>
        <w:jc w:val="both"/>
        <w:rPr>
          <w:color w:val="000000"/>
        </w:rPr>
      </w:pPr>
      <w:r w:rsidRPr="00824D0D">
        <w:rPr>
          <w:color w:val="000000"/>
        </w:rPr>
        <w:t xml:space="preserve">2.3. </w:t>
      </w:r>
      <w:r>
        <w:rPr>
          <w:color w:val="000000"/>
        </w:rPr>
        <w:t xml:space="preserve">    </w:t>
      </w:r>
      <w:r w:rsidRPr="00824D0D">
        <w:rPr>
          <w:color w:val="000000"/>
        </w:rPr>
        <w:t>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14:paraId="16DF46FE" w14:textId="124F2F8A" w:rsidR="00824D0D" w:rsidRPr="00824D0D" w:rsidRDefault="00824D0D" w:rsidP="00824D0D">
      <w:pPr>
        <w:jc w:val="both"/>
      </w:pPr>
      <w:r w:rsidRPr="00824D0D">
        <w:rPr>
          <w:color w:val="000000"/>
        </w:rPr>
        <w:t>2.4.</w:t>
      </w:r>
      <w:r>
        <w:rPr>
          <w:color w:val="000000"/>
        </w:rPr>
        <w:t xml:space="preserve">   </w:t>
      </w:r>
      <w:r w:rsidRPr="00824D0D">
        <w:rPr>
          <w:color w:val="000000"/>
        </w:rPr>
        <w:t>При реализации профессиональных образовательных программ используются учебные издания, в том числе электронные, определенные колледжем.</w:t>
      </w:r>
      <w:r w:rsidRPr="00824D0D">
        <w:rPr>
          <w:rFonts w:ascii="Arial" w:hAnsi="Arial" w:cs="Arial"/>
          <w:color w:val="000000"/>
        </w:rPr>
        <w:br/>
      </w:r>
      <w:r w:rsidRPr="00824D0D">
        <w:t xml:space="preserve">2.5. </w:t>
      </w:r>
      <w:r>
        <w:t xml:space="preserve">    </w:t>
      </w:r>
      <w:r w:rsidRPr="00824D0D">
        <w:t>Участие в гуманитарно-просветительской деятельности колледжа, формирование у студентов социально-необходимых знаний и навыков, профессиональных интересов, пропаганда культурного наследия.</w:t>
      </w:r>
    </w:p>
    <w:p w14:paraId="7687B678" w14:textId="4F700F3B" w:rsidR="00824D0D" w:rsidRPr="00824D0D" w:rsidRDefault="00824D0D" w:rsidP="00824D0D">
      <w:pPr>
        <w:jc w:val="both"/>
      </w:pPr>
      <w:r w:rsidRPr="00824D0D">
        <w:t xml:space="preserve">2.6. </w:t>
      </w:r>
      <w:r>
        <w:t xml:space="preserve">    </w:t>
      </w:r>
      <w:r w:rsidRPr="00824D0D">
        <w:t>Организация и ведение справочно-библиографического аппарата.</w:t>
      </w:r>
    </w:p>
    <w:p w14:paraId="0ACAACF6" w14:textId="1D0371C9" w:rsidR="00824D0D" w:rsidRPr="00824D0D" w:rsidRDefault="00824D0D" w:rsidP="00824D0D">
      <w:pPr>
        <w:jc w:val="both"/>
      </w:pPr>
      <w:r w:rsidRPr="00824D0D">
        <w:t xml:space="preserve">2.7. </w:t>
      </w:r>
      <w:r>
        <w:t xml:space="preserve">  </w:t>
      </w:r>
      <w:r w:rsidRPr="00824D0D">
        <w:t>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14:paraId="1C5A0FD8" w14:textId="23DE2A24" w:rsidR="00824D0D" w:rsidRPr="00824D0D" w:rsidRDefault="00824D0D" w:rsidP="00824D0D">
      <w:pPr>
        <w:jc w:val="both"/>
      </w:pPr>
      <w:r w:rsidRPr="00824D0D">
        <w:t xml:space="preserve">2.8. </w:t>
      </w:r>
      <w:r>
        <w:t xml:space="preserve"> </w:t>
      </w:r>
      <w:r w:rsidRPr="00824D0D">
        <w:t xml:space="preserve">Координация деятельности с подразделениями колледжа, интеграция и взаимодействие с </w:t>
      </w:r>
      <w:proofErr w:type="gramStart"/>
      <w:r w:rsidRPr="00824D0D">
        <w:t>библиотеками  других</w:t>
      </w:r>
      <w:proofErr w:type="gramEnd"/>
      <w:r w:rsidRPr="00824D0D">
        <w:t xml:space="preserve"> образовательных учреждений для более полного удовлетворения потребностей читателей в литературе.</w:t>
      </w:r>
    </w:p>
    <w:p w14:paraId="461E86F8" w14:textId="77777777" w:rsidR="00824D0D" w:rsidRPr="00824D0D" w:rsidRDefault="00824D0D" w:rsidP="00824D0D">
      <w:pPr>
        <w:jc w:val="both"/>
      </w:pPr>
    </w:p>
    <w:p w14:paraId="77ECC3ED" w14:textId="19052B2B" w:rsidR="00824D0D" w:rsidRPr="00824D0D" w:rsidRDefault="00824D0D" w:rsidP="00824D0D">
      <w:pPr>
        <w:pStyle w:val="a4"/>
        <w:ind w:left="540"/>
        <w:jc w:val="center"/>
        <w:rPr>
          <w:b/>
          <w:bCs/>
        </w:rPr>
      </w:pPr>
      <w:r w:rsidRPr="00824D0D">
        <w:rPr>
          <w:b/>
          <w:bCs/>
        </w:rPr>
        <w:t>3. ОСНОВНЫЕ ФУНКЦИИ</w:t>
      </w:r>
    </w:p>
    <w:p w14:paraId="512559CD" w14:textId="3CAF5BAA" w:rsidR="00824D0D" w:rsidRPr="00824D0D" w:rsidRDefault="00824D0D" w:rsidP="00824D0D">
      <w:pPr>
        <w:jc w:val="both"/>
      </w:pPr>
      <w:r w:rsidRPr="00824D0D">
        <w:t xml:space="preserve">3.1. </w:t>
      </w:r>
      <w:r>
        <w:t xml:space="preserve">  </w:t>
      </w:r>
      <w:r w:rsidRPr="00824D0D">
        <w:t>Библиотека организует дифференцированное обслуживание читателей в читальном зале, на абонементе.</w:t>
      </w:r>
    </w:p>
    <w:p w14:paraId="20F2ED4F" w14:textId="56D0BD71" w:rsidR="00824D0D" w:rsidRPr="00824D0D" w:rsidRDefault="00824D0D" w:rsidP="00824D0D">
      <w:pPr>
        <w:jc w:val="both"/>
      </w:pPr>
      <w:r w:rsidRPr="00824D0D">
        <w:t xml:space="preserve">3.2. </w:t>
      </w:r>
      <w:r>
        <w:t xml:space="preserve">   </w:t>
      </w:r>
      <w:r w:rsidRPr="00824D0D">
        <w:t>Бесплатно обеспечивает читателей основными библиотечными услугами:</w:t>
      </w:r>
    </w:p>
    <w:p w14:paraId="2286AF64" w14:textId="77777777" w:rsidR="00824D0D" w:rsidRPr="00824D0D" w:rsidRDefault="00824D0D" w:rsidP="00824D0D">
      <w:pPr>
        <w:pStyle w:val="a4"/>
        <w:ind w:left="0"/>
        <w:jc w:val="both"/>
      </w:pPr>
      <w:r w:rsidRPr="00824D0D">
        <w:t>- предоставляет полную информацию о составе библиотечного фонда через систему каталогов, картотек;</w:t>
      </w:r>
    </w:p>
    <w:p w14:paraId="240351F1" w14:textId="77777777" w:rsidR="00824D0D" w:rsidRPr="00824D0D" w:rsidRDefault="00824D0D" w:rsidP="00824D0D">
      <w:pPr>
        <w:jc w:val="both"/>
      </w:pPr>
      <w:r w:rsidRPr="00824D0D">
        <w:t>- оказывает консультативную помощь в поиске и выборе литературы;</w:t>
      </w:r>
    </w:p>
    <w:p w14:paraId="2E6B5063" w14:textId="77777777" w:rsidR="00824D0D" w:rsidRPr="00824D0D" w:rsidRDefault="00824D0D" w:rsidP="00824D0D">
      <w:pPr>
        <w:jc w:val="both"/>
      </w:pPr>
      <w:r w:rsidRPr="00824D0D">
        <w:t xml:space="preserve">- выдает во временное пользование </w:t>
      </w:r>
      <w:proofErr w:type="gramStart"/>
      <w:r w:rsidRPr="00824D0D">
        <w:t>печатные  и</w:t>
      </w:r>
      <w:proofErr w:type="gramEnd"/>
      <w:r w:rsidRPr="00824D0D">
        <w:t xml:space="preserve"> другие документы из библиотечного фонда;</w:t>
      </w:r>
    </w:p>
    <w:p w14:paraId="65F7A487" w14:textId="77777777" w:rsidR="00824D0D" w:rsidRPr="00824D0D" w:rsidRDefault="00824D0D" w:rsidP="00824D0D">
      <w:pPr>
        <w:jc w:val="both"/>
      </w:pPr>
      <w:r w:rsidRPr="00824D0D">
        <w:t>- выполняет тематические, адресные библиографические справки, составляет по запросам списки литературы, организует книжные выставки, оказывает методическую помощь преподавателям в проведении классных часов.</w:t>
      </w:r>
    </w:p>
    <w:p w14:paraId="686FC295" w14:textId="4424E426" w:rsidR="00824D0D" w:rsidRPr="00824D0D" w:rsidRDefault="00824D0D" w:rsidP="00824D0D">
      <w:pPr>
        <w:jc w:val="both"/>
      </w:pPr>
      <w:r w:rsidRPr="00824D0D">
        <w:t xml:space="preserve">3.4. </w:t>
      </w:r>
      <w:r>
        <w:t xml:space="preserve">   </w:t>
      </w:r>
      <w:r w:rsidRPr="00824D0D">
        <w:t>Обеспечивает комплектование фонда в соответствии с профилем колледжа, учебными и образовательными программами. Приобретает учебную, научную, периодическую, справочную, художественную литературу и другие виды изданий. Самостоятельно определяет источники комплектования фондов.</w:t>
      </w:r>
    </w:p>
    <w:p w14:paraId="2288AB6B" w14:textId="77777777" w:rsidR="00824D0D" w:rsidRPr="00824D0D" w:rsidRDefault="00824D0D" w:rsidP="00824D0D">
      <w:pPr>
        <w:jc w:val="both"/>
      </w:pPr>
      <w:r w:rsidRPr="00824D0D">
        <w:t>3.5. Изучает степень удовлетворения читательского спроса с целью корректировки комплектования и приведения в соответствие состава и тематики фонда с информационными потребностями читателей. Анализирует обеспеченность студентов учебниками и учебными пособиями.</w:t>
      </w:r>
    </w:p>
    <w:p w14:paraId="2F8E2178" w14:textId="597ECB36" w:rsidR="00824D0D" w:rsidRPr="00824D0D" w:rsidRDefault="00824D0D" w:rsidP="00824D0D">
      <w:pPr>
        <w:jc w:val="right"/>
      </w:pPr>
      <w:r w:rsidRPr="00824D0D">
        <w:t>3.6.</w:t>
      </w:r>
      <w:r>
        <w:t xml:space="preserve">   </w:t>
      </w:r>
      <w:r w:rsidRPr="00824D0D">
        <w:t>Осуществляет учет, размещение и проверку фондов, обеспечивает его сохранность и</w:t>
      </w:r>
      <w:r>
        <w:t xml:space="preserve"> </w:t>
      </w:r>
      <w:r w:rsidRPr="00824D0D">
        <w:t>режим хранения, регистрацию в соответствии с приказ</w:t>
      </w:r>
      <w:r>
        <w:t>ом</w:t>
      </w:r>
      <w:r w:rsidRPr="00824D0D">
        <w:t xml:space="preserve"> Министерства культуры </w:t>
      </w:r>
    </w:p>
    <w:p w14:paraId="6BEC891E" w14:textId="57C58BB1" w:rsidR="00824D0D" w:rsidRPr="00824D0D" w:rsidRDefault="00824D0D" w:rsidP="00824D0D">
      <w:r w:rsidRPr="00824D0D">
        <w:t xml:space="preserve">Российской Федерации от 08.10.2012 </w:t>
      </w:r>
      <w:r>
        <w:t>№</w:t>
      </w:r>
      <w:r w:rsidRPr="00824D0D">
        <w:t xml:space="preserve"> 1077</w:t>
      </w:r>
      <w:r w:rsidR="000D173D">
        <w:t>.</w:t>
      </w:r>
      <w:r w:rsidRPr="00824D0D">
        <w:t xml:space="preserve"> </w:t>
      </w:r>
    </w:p>
    <w:p w14:paraId="51D18D90" w14:textId="52B5E4E5" w:rsidR="00824D0D" w:rsidRPr="00824D0D" w:rsidRDefault="00824D0D" w:rsidP="00824D0D">
      <w:pPr>
        <w:jc w:val="both"/>
      </w:pPr>
      <w:r w:rsidRPr="00824D0D">
        <w:t xml:space="preserve">3.7. </w:t>
      </w:r>
      <w:r>
        <w:t xml:space="preserve">   </w:t>
      </w:r>
      <w:r w:rsidRPr="00824D0D">
        <w:t>Исключает литературу из фонда в соответствии с нормативными актами.</w:t>
      </w:r>
    </w:p>
    <w:p w14:paraId="6F30ACD8" w14:textId="77777777" w:rsidR="00824D0D" w:rsidRPr="00824D0D" w:rsidRDefault="00824D0D" w:rsidP="00824D0D">
      <w:pPr>
        <w:jc w:val="both"/>
      </w:pPr>
      <w:r w:rsidRPr="00824D0D">
        <w:t xml:space="preserve">3.8. Ведет систему каталогов и картотек с целью </w:t>
      </w:r>
      <w:proofErr w:type="gramStart"/>
      <w:r w:rsidRPr="00824D0D">
        <w:t>многоаспектного  библиографического</w:t>
      </w:r>
      <w:proofErr w:type="gramEnd"/>
      <w:r w:rsidRPr="00824D0D">
        <w:t xml:space="preserve"> раскрытия фондов.</w:t>
      </w:r>
    </w:p>
    <w:p w14:paraId="3963CB03" w14:textId="77777777" w:rsidR="00824D0D" w:rsidRPr="00824D0D" w:rsidRDefault="00824D0D" w:rsidP="00824D0D">
      <w:pPr>
        <w:jc w:val="both"/>
      </w:pPr>
      <w:r w:rsidRPr="00824D0D">
        <w:t xml:space="preserve">3.9. Организует для студентов занятия по основам библиотечно-библиографических знаний. Прививает навыки поиска информации </w:t>
      </w:r>
      <w:proofErr w:type="gramStart"/>
      <w:r w:rsidRPr="00824D0D">
        <w:t>и  применения</w:t>
      </w:r>
      <w:proofErr w:type="gramEnd"/>
      <w:r w:rsidRPr="00824D0D">
        <w:t xml:space="preserve"> ее в учебном процессе.</w:t>
      </w:r>
    </w:p>
    <w:p w14:paraId="44700556" w14:textId="77777777" w:rsidR="00824D0D" w:rsidRPr="00824D0D" w:rsidRDefault="00824D0D" w:rsidP="00824D0D">
      <w:pPr>
        <w:jc w:val="both"/>
      </w:pPr>
      <w:r w:rsidRPr="00824D0D">
        <w:t>3.10. Внедряет передовую библиотечную технологию, проводит социологические исследования с целью повышения качества работы библиотеки и изучения читательских запросов.</w:t>
      </w:r>
    </w:p>
    <w:p w14:paraId="18898684" w14:textId="77777777" w:rsidR="00824D0D" w:rsidRPr="00824D0D" w:rsidRDefault="00824D0D" w:rsidP="00824D0D">
      <w:pPr>
        <w:jc w:val="both"/>
      </w:pPr>
    </w:p>
    <w:p w14:paraId="6EFA3A5C" w14:textId="77777777" w:rsidR="00824D0D" w:rsidRPr="00824D0D" w:rsidRDefault="00824D0D" w:rsidP="00824D0D">
      <w:pPr>
        <w:jc w:val="center"/>
        <w:rPr>
          <w:b/>
          <w:bCs/>
        </w:rPr>
      </w:pPr>
      <w:r w:rsidRPr="00824D0D">
        <w:rPr>
          <w:b/>
          <w:bCs/>
        </w:rPr>
        <w:t>4.УПРАВЛЕНИЕ И ОРГАНИЗАЦИЯ ДЕЯТЕЛЬНОСТИ</w:t>
      </w:r>
    </w:p>
    <w:p w14:paraId="109DD569" w14:textId="77777777" w:rsidR="00824D0D" w:rsidRPr="00824D0D" w:rsidRDefault="00824D0D" w:rsidP="00824D0D">
      <w:pPr>
        <w:jc w:val="center"/>
        <w:rPr>
          <w:b/>
          <w:bCs/>
        </w:rPr>
      </w:pPr>
    </w:p>
    <w:p w14:paraId="1210C589" w14:textId="16E03695" w:rsidR="00824D0D" w:rsidRPr="00824D0D" w:rsidRDefault="00824D0D" w:rsidP="00824D0D">
      <w:pPr>
        <w:jc w:val="both"/>
      </w:pPr>
      <w:r w:rsidRPr="00824D0D">
        <w:t>4.1</w:t>
      </w:r>
      <w:r>
        <w:t xml:space="preserve">. </w:t>
      </w:r>
      <w:r w:rsidRPr="00824D0D">
        <w:t xml:space="preserve">Руководство библиотекой осуществляет Библиотекарь, который </w:t>
      </w:r>
      <w:r w:rsidRPr="0077574A">
        <w:t xml:space="preserve">подчиняется </w:t>
      </w:r>
      <w:r w:rsidR="0077574A" w:rsidRPr="0077574A">
        <w:rPr>
          <w:highlight w:val="yellow"/>
        </w:rPr>
        <w:t xml:space="preserve">заместителю </w:t>
      </w:r>
      <w:r w:rsidRPr="0077574A">
        <w:rPr>
          <w:highlight w:val="yellow"/>
        </w:rPr>
        <w:t>директор</w:t>
      </w:r>
      <w:r w:rsidR="0077574A" w:rsidRPr="0077574A">
        <w:rPr>
          <w:highlight w:val="yellow"/>
        </w:rPr>
        <w:t>а</w:t>
      </w:r>
      <w:r w:rsidRPr="0077574A">
        <w:rPr>
          <w:highlight w:val="yellow"/>
        </w:rPr>
        <w:t xml:space="preserve"> колледжа </w:t>
      </w:r>
      <w:r w:rsidR="0077574A" w:rsidRPr="0077574A">
        <w:rPr>
          <w:highlight w:val="yellow"/>
        </w:rPr>
        <w:t>по учебно-воспитательной работе</w:t>
      </w:r>
      <w:r w:rsidR="0077574A">
        <w:t xml:space="preserve"> </w:t>
      </w:r>
      <w:r w:rsidRPr="00824D0D">
        <w:t>и является членом педагогического совета колледжа. Библиотекарь несет ответственность за выполнение возложенных на библиотеку задач и функций, определенных должностной инструкцией, за состояние техники безопасности, охрану труда и производственной санитарии.</w:t>
      </w:r>
    </w:p>
    <w:p w14:paraId="2876C893" w14:textId="4CA8BBA6" w:rsidR="00824D0D" w:rsidRPr="00824D0D" w:rsidRDefault="00824D0D" w:rsidP="00824D0D">
      <w:pPr>
        <w:jc w:val="both"/>
      </w:pPr>
      <w:r w:rsidRPr="00824D0D">
        <w:t>4.2.</w:t>
      </w:r>
      <w:r>
        <w:t xml:space="preserve">  </w:t>
      </w:r>
      <w:r w:rsidRPr="00824D0D">
        <w:t xml:space="preserve"> Работники библиотеки назначаются на должность, переводятся и освобождаются от должности директором колледжа.</w:t>
      </w:r>
    </w:p>
    <w:p w14:paraId="6FF984E5" w14:textId="77777777" w:rsidR="00824D0D" w:rsidRPr="00824D0D" w:rsidRDefault="00824D0D" w:rsidP="00824D0D">
      <w:pPr>
        <w:pStyle w:val="a4"/>
        <w:ind w:left="540"/>
        <w:jc w:val="both"/>
      </w:pPr>
    </w:p>
    <w:p w14:paraId="1A6216E6" w14:textId="075803DB" w:rsidR="00824D0D" w:rsidRPr="00824D0D" w:rsidRDefault="00824D0D" w:rsidP="00824D0D">
      <w:pPr>
        <w:jc w:val="center"/>
        <w:rPr>
          <w:b/>
          <w:bCs/>
        </w:rPr>
      </w:pPr>
      <w:r w:rsidRPr="00824D0D">
        <w:rPr>
          <w:b/>
          <w:bCs/>
        </w:rPr>
        <w:t>5. ПРАВА И ОБЯЗАННОСТИ</w:t>
      </w:r>
    </w:p>
    <w:p w14:paraId="40152E0D" w14:textId="77777777" w:rsidR="00824D0D" w:rsidRPr="00824D0D" w:rsidRDefault="00824D0D" w:rsidP="00824D0D">
      <w:pPr>
        <w:jc w:val="both"/>
      </w:pPr>
      <w:r w:rsidRPr="00824D0D">
        <w:t>Библиотека имеет право:</w:t>
      </w:r>
    </w:p>
    <w:p w14:paraId="079480EB" w14:textId="576F5414" w:rsidR="00824D0D" w:rsidRPr="00824D0D" w:rsidRDefault="00824D0D" w:rsidP="00824D0D">
      <w:pPr>
        <w:jc w:val="both"/>
      </w:pPr>
      <w:r w:rsidRPr="00824D0D">
        <w:t xml:space="preserve">5.1. </w:t>
      </w:r>
      <w:r>
        <w:t xml:space="preserve">  </w:t>
      </w:r>
      <w:r w:rsidRPr="00824D0D">
        <w:t>Самостоятельно определять содержание и конкретные формы своей деятельности в соответствии с целями и задачами, указанными в Положении о библиотеке.</w:t>
      </w:r>
    </w:p>
    <w:p w14:paraId="672262D4" w14:textId="77777777" w:rsidR="00824D0D" w:rsidRPr="00824D0D" w:rsidRDefault="00824D0D" w:rsidP="00824D0D">
      <w:pPr>
        <w:jc w:val="both"/>
      </w:pPr>
      <w:r w:rsidRPr="00824D0D">
        <w:t>5.2. Представлять на рассмотрение и утверждение директору колледжа проекты документов: правила пользования библиотекой, положение о библиотеке, и др.</w:t>
      </w:r>
    </w:p>
    <w:p w14:paraId="2D364658" w14:textId="4CAC6F88" w:rsidR="00824D0D" w:rsidRPr="00824D0D" w:rsidRDefault="00824D0D" w:rsidP="00824D0D">
      <w:pPr>
        <w:jc w:val="both"/>
      </w:pPr>
      <w:r w:rsidRPr="00824D0D">
        <w:t xml:space="preserve">5.3. </w:t>
      </w:r>
      <w:r>
        <w:t xml:space="preserve">  </w:t>
      </w:r>
      <w:r w:rsidRPr="00824D0D">
        <w:t xml:space="preserve">Определять в соответствии с правилами пользования </w:t>
      </w:r>
      <w:proofErr w:type="gramStart"/>
      <w:r w:rsidRPr="00824D0D">
        <w:t>библиотекой  виды</w:t>
      </w:r>
      <w:proofErr w:type="gramEnd"/>
      <w:r w:rsidRPr="00824D0D">
        <w:t xml:space="preserve"> и размеры компенсации ущерба, нанесенного читателями.</w:t>
      </w:r>
    </w:p>
    <w:p w14:paraId="163563F4" w14:textId="3A2C36EF" w:rsidR="00824D0D" w:rsidRPr="00824D0D" w:rsidRDefault="00824D0D" w:rsidP="00824D0D">
      <w:pPr>
        <w:jc w:val="both"/>
      </w:pPr>
      <w:r w:rsidRPr="00824D0D">
        <w:t xml:space="preserve">5.4. </w:t>
      </w:r>
      <w:r>
        <w:t xml:space="preserve">  </w:t>
      </w:r>
      <w:r w:rsidRPr="00824D0D">
        <w:t>Представлять колледж в различных учреждениях и организациях в пределах своей компетентности, принимая участие в работе конференций, совещаний и семинаров по вопросам библиотечной и информационно-библиотечной деятельности.</w:t>
      </w:r>
    </w:p>
    <w:p w14:paraId="19485425" w14:textId="4FFAAF8D" w:rsidR="00824D0D" w:rsidRPr="00824D0D" w:rsidRDefault="00824D0D" w:rsidP="00824D0D">
      <w:pPr>
        <w:jc w:val="both"/>
      </w:pPr>
      <w:r w:rsidRPr="00824D0D">
        <w:t>5.5.</w:t>
      </w:r>
      <w:r>
        <w:t xml:space="preserve">  </w:t>
      </w:r>
      <w:r w:rsidRPr="00824D0D">
        <w:t xml:space="preserve"> Вести в установленном порядке переписку с другими библиотеками </w:t>
      </w:r>
      <w:proofErr w:type="gramStart"/>
      <w:r w:rsidRPr="00824D0D">
        <w:t>и  организациями</w:t>
      </w:r>
      <w:proofErr w:type="gramEnd"/>
      <w:r w:rsidRPr="00824D0D">
        <w:t xml:space="preserve">. </w:t>
      </w:r>
    </w:p>
    <w:p w14:paraId="06D0D461" w14:textId="5F2D8512" w:rsidR="00824D0D" w:rsidRPr="00824D0D" w:rsidRDefault="00824D0D" w:rsidP="00824D0D">
      <w:pPr>
        <w:jc w:val="both"/>
      </w:pPr>
      <w:r w:rsidRPr="00824D0D">
        <w:t xml:space="preserve">5.6. </w:t>
      </w:r>
      <w:r>
        <w:t xml:space="preserve"> </w:t>
      </w:r>
      <w:r w:rsidRPr="00824D0D">
        <w:t>Входить в библиотечные объединения в установленном действующем законодательном порядке.</w:t>
      </w:r>
    </w:p>
    <w:p w14:paraId="147044EA" w14:textId="0C1346F0" w:rsidR="00824D0D" w:rsidRPr="00824D0D" w:rsidRDefault="00824D0D" w:rsidP="00824D0D">
      <w:pPr>
        <w:jc w:val="both"/>
      </w:pPr>
      <w:r w:rsidRPr="00824D0D">
        <w:t xml:space="preserve">5.7. </w:t>
      </w:r>
      <w:r w:rsidR="0077574A">
        <w:t xml:space="preserve"> </w:t>
      </w:r>
      <w:r w:rsidRPr="00824D0D">
        <w:t>Библиотека ответственна за сохранность своих фондов. Работники библиотеки, виновные в причинении ущерба библиотечным фондам, несут ответственность в порядке, предусмотренном действующим законодательством.</w:t>
      </w:r>
    </w:p>
    <w:p w14:paraId="321076E9" w14:textId="77777777" w:rsidR="00824D0D" w:rsidRPr="00824D0D" w:rsidRDefault="00824D0D" w:rsidP="00824D0D">
      <w:pPr>
        <w:jc w:val="both"/>
      </w:pPr>
    </w:p>
    <w:p w14:paraId="3CAEA16F" w14:textId="77777777" w:rsidR="00824D0D" w:rsidRPr="00824D0D" w:rsidRDefault="00824D0D" w:rsidP="00824D0D">
      <w:pPr>
        <w:jc w:val="both"/>
      </w:pPr>
    </w:p>
    <w:p w14:paraId="370EC606" w14:textId="77777777" w:rsidR="00824D0D" w:rsidRPr="00824D0D" w:rsidRDefault="00824D0D" w:rsidP="00824D0D">
      <w:pPr>
        <w:pStyle w:val="a4"/>
        <w:ind w:left="0"/>
        <w:jc w:val="both"/>
      </w:pPr>
    </w:p>
    <w:sectPr w:rsidR="00824D0D" w:rsidRPr="0082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25519"/>
    <w:multiLevelType w:val="multilevel"/>
    <w:tmpl w:val="BF2208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75"/>
    <w:rsid w:val="00032397"/>
    <w:rsid w:val="000D173D"/>
    <w:rsid w:val="006C3AF6"/>
    <w:rsid w:val="0077574A"/>
    <w:rsid w:val="00824D0D"/>
    <w:rsid w:val="00A21775"/>
    <w:rsid w:val="00B45161"/>
    <w:rsid w:val="00D7649C"/>
    <w:rsid w:val="00E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3F58"/>
  <w15:chartTrackingRefBased/>
  <w15:docId w15:val="{5640BE13-0576-44F3-963D-1AA6E4D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A21775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161"/>
    <w:pPr>
      <w:ind w:left="720"/>
      <w:contextualSpacing/>
    </w:pPr>
  </w:style>
  <w:style w:type="paragraph" w:styleId="a5">
    <w:name w:val="Normal (Web)"/>
    <w:basedOn w:val="a"/>
    <w:rsid w:val="00D7649C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4</cp:revision>
  <dcterms:created xsi:type="dcterms:W3CDTF">2022-10-10T07:53:00Z</dcterms:created>
  <dcterms:modified xsi:type="dcterms:W3CDTF">2022-12-06T06:20:00Z</dcterms:modified>
</cp:coreProperties>
</file>