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78BDA" w14:textId="43AE5594" w:rsidR="009A765B" w:rsidRDefault="009A765B">
      <w:pPr>
        <w:rPr>
          <w:noProof/>
          <w:lang w:eastAsia="ru-RU"/>
        </w:rPr>
      </w:pPr>
    </w:p>
    <w:p w14:paraId="1215EF47" w14:textId="552FF78F" w:rsidR="00953B68" w:rsidRDefault="00953B68">
      <w:pPr>
        <w:rPr>
          <w:noProof/>
          <w:lang w:eastAsia="ru-RU"/>
        </w:rPr>
      </w:pPr>
      <w:r w:rsidRPr="00953B68">
        <w:rPr>
          <w:noProof/>
          <w:lang w:eastAsia="ru-RU"/>
        </w:rPr>
        <w:drawing>
          <wp:inline distT="0" distB="0" distL="0" distR="0" wp14:anchorId="4AD97BFC" wp14:editId="22F13B93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9CC0D2" w14:textId="77777777" w:rsidR="00953B68" w:rsidRDefault="00953B68">
      <w:pPr>
        <w:rPr>
          <w:noProof/>
          <w:lang w:eastAsia="ru-RU"/>
        </w:rPr>
      </w:pPr>
    </w:p>
    <w:p w14:paraId="6B9E31D2" w14:textId="77777777" w:rsidR="00953B68" w:rsidRDefault="00953B68">
      <w:pPr>
        <w:rPr>
          <w:noProof/>
          <w:lang w:eastAsia="ru-RU"/>
        </w:rPr>
      </w:pPr>
    </w:p>
    <w:p w14:paraId="2EEA371B" w14:textId="77777777" w:rsidR="00953B68" w:rsidRDefault="00953B68"/>
    <w:p w14:paraId="4F4166CC" w14:textId="77777777" w:rsidR="003C490D" w:rsidRDefault="003C490D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1B1188B6" w14:textId="77777777" w:rsidR="003C490D" w:rsidRDefault="003C490D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2C80F42D" w14:textId="694C3C60" w:rsidR="008D648F" w:rsidRPr="008D648F" w:rsidRDefault="008D648F" w:rsidP="003C49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61615"/>
          <w:sz w:val="28"/>
          <w:szCs w:val="28"/>
        </w:rPr>
      </w:pPr>
      <w:r w:rsidRPr="002F0322">
        <w:rPr>
          <w:color w:val="161615"/>
          <w:sz w:val="28"/>
          <w:szCs w:val="28"/>
        </w:rPr>
        <w:br/>
      </w:r>
    </w:p>
    <w:p w14:paraId="3124FE9A" w14:textId="42EF16D8" w:rsidR="008D648F" w:rsidRPr="002F0322" w:rsidRDefault="008D6240" w:rsidP="008D6240">
      <w:pPr>
        <w:pStyle w:val="a3"/>
        <w:shd w:val="clear" w:color="auto" w:fill="FFFFFF"/>
        <w:spacing w:before="0" w:beforeAutospacing="0" w:after="0" w:afterAutospacing="0"/>
        <w:jc w:val="both"/>
        <w:rPr>
          <w:color w:val="161615"/>
          <w:sz w:val="28"/>
          <w:szCs w:val="28"/>
        </w:rPr>
      </w:pPr>
      <w:r>
        <w:rPr>
          <w:b/>
          <w:bCs/>
          <w:color w:val="161615"/>
          <w:sz w:val="28"/>
          <w:szCs w:val="28"/>
        </w:rPr>
        <w:t xml:space="preserve">                                 </w:t>
      </w:r>
      <w:r w:rsidR="008D648F">
        <w:rPr>
          <w:b/>
          <w:bCs/>
          <w:color w:val="161615"/>
          <w:sz w:val="28"/>
          <w:szCs w:val="28"/>
          <w:lang w:val="en-US"/>
        </w:rPr>
        <w:t>III</w:t>
      </w:r>
      <w:r w:rsidR="008D648F" w:rsidRPr="00CF4EF6">
        <w:rPr>
          <w:b/>
          <w:bCs/>
          <w:color w:val="161615"/>
          <w:sz w:val="28"/>
          <w:szCs w:val="28"/>
        </w:rPr>
        <w:t>.</w:t>
      </w:r>
      <w:r w:rsidR="008D648F" w:rsidRPr="002F0322">
        <w:rPr>
          <w:b/>
          <w:bCs/>
          <w:color w:val="161615"/>
          <w:sz w:val="28"/>
          <w:szCs w:val="28"/>
        </w:rPr>
        <w:t>Основные функции совета ветеранов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>
        <w:rPr>
          <w:color w:val="161615"/>
          <w:sz w:val="28"/>
          <w:szCs w:val="28"/>
        </w:rPr>
        <w:br/>
        <w:t>8. Учет ветеранов колледж</w:t>
      </w:r>
      <w:r w:rsidR="008D648F" w:rsidRPr="002F0322">
        <w:rPr>
          <w:color w:val="161615"/>
          <w:sz w:val="28"/>
          <w:szCs w:val="28"/>
        </w:rPr>
        <w:t>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 xml:space="preserve">9. Изучение </w:t>
      </w:r>
      <w:r w:rsidR="008D648F">
        <w:rPr>
          <w:color w:val="161615"/>
          <w:sz w:val="28"/>
          <w:szCs w:val="28"/>
        </w:rPr>
        <w:t>условий жизни ветеранов колледж</w:t>
      </w:r>
      <w:r w:rsidR="008D648F" w:rsidRPr="002F0322">
        <w:rPr>
          <w:color w:val="161615"/>
          <w:sz w:val="28"/>
          <w:szCs w:val="28"/>
        </w:rPr>
        <w:t xml:space="preserve">а, внесение </w:t>
      </w:r>
      <w:r w:rsidR="008D648F">
        <w:rPr>
          <w:color w:val="161615"/>
          <w:sz w:val="28"/>
          <w:szCs w:val="28"/>
        </w:rPr>
        <w:t>предложений руководству колледж</w:t>
      </w:r>
      <w:r w:rsidR="008D648F" w:rsidRPr="002F0322">
        <w:rPr>
          <w:color w:val="161615"/>
          <w:sz w:val="28"/>
          <w:szCs w:val="28"/>
        </w:rPr>
        <w:t>а по оказанию социальной и правовой защиты нуждающимся в ней ветеранам.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 xml:space="preserve">10. Участие в планировании воспитательной работы </w:t>
      </w:r>
      <w:r w:rsidR="008D648F">
        <w:rPr>
          <w:color w:val="161615"/>
          <w:sz w:val="28"/>
          <w:szCs w:val="28"/>
        </w:rPr>
        <w:t>с обучающимися</w:t>
      </w:r>
      <w:r w:rsidR="008D648F" w:rsidRPr="002F0322">
        <w:rPr>
          <w:color w:val="161615"/>
          <w:sz w:val="28"/>
          <w:szCs w:val="28"/>
        </w:rPr>
        <w:t>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11.</w:t>
      </w:r>
      <w:r w:rsidR="008D648F">
        <w:rPr>
          <w:color w:val="161615"/>
          <w:sz w:val="28"/>
          <w:szCs w:val="28"/>
        </w:rPr>
        <w:t xml:space="preserve"> Участие в проведении в колледж</w:t>
      </w:r>
      <w:r w:rsidR="008D648F" w:rsidRPr="002F0322">
        <w:rPr>
          <w:color w:val="161615"/>
          <w:sz w:val="28"/>
          <w:szCs w:val="28"/>
        </w:rPr>
        <w:t>е тематических вечеров, встреч.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12. Обеспечение участия ветеранов в по</w:t>
      </w:r>
      <w:r w:rsidR="008D648F">
        <w:rPr>
          <w:color w:val="161615"/>
          <w:sz w:val="28"/>
          <w:szCs w:val="28"/>
        </w:rPr>
        <w:t>дготовке и проведении в колледж</w:t>
      </w:r>
      <w:r w:rsidR="008D648F" w:rsidRPr="002F0322">
        <w:rPr>
          <w:color w:val="161615"/>
          <w:sz w:val="28"/>
          <w:szCs w:val="28"/>
        </w:rPr>
        <w:t>е торжественных мероприятий, праздновании знаменательных и памятных дат.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13.</w:t>
      </w:r>
      <w:r w:rsidR="008D648F">
        <w:rPr>
          <w:color w:val="161615"/>
          <w:sz w:val="28"/>
          <w:szCs w:val="28"/>
        </w:rPr>
        <w:t xml:space="preserve"> Участие в работе музея колледж</w:t>
      </w:r>
      <w:r w:rsidR="008D648F" w:rsidRPr="002F0322">
        <w:rPr>
          <w:color w:val="161615"/>
          <w:sz w:val="28"/>
          <w:szCs w:val="28"/>
        </w:rPr>
        <w:t>а (проведение экскурсий, создание экспозиций).</w:t>
      </w:r>
    </w:p>
    <w:p w14:paraId="3475F201" w14:textId="51A0CFC9" w:rsidR="008D648F" w:rsidRDefault="008D6240" w:rsidP="00824B9C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  <w:r>
        <w:rPr>
          <w:b/>
          <w:bCs/>
          <w:color w:val="161615"/>
          <w:sz w:val="28"/>
          <w:szCs w:val="28"/>
        </w:rPr>
        <w:t xml:space="preserve">                          </w:t>
      </w:r>
      <w:r w:rsidR="008D648F" w:rsidRPr="002F0322">
        <w:rPr>
          <w:b/>
          <w:bCs/>
          <w:color w:val="161615"/>
          <w:sz w:val="28"/>
          <w:szCs w:val="28"/>
        </w:rPr>
        <w:t>IV. Организация работы совета ветеранов</w:t>
      </w:r>
      <w:r w:rsidR="008D648F" w:rsidRPr="002F0322">
        <w:rPr>
          <w:color w:val="161615"/>
          <w:sz w:val="28"/>
          <w:szCs w:val="28"/>
        </w:rPr>
        <w:br/>
        <w:t>14. Совет избирается в количестве 5 человек на о</w:t>
      </w:r>
      <w:r w:rsidR="008D648F">
        <w:rPr>
          <w:color w:val="161615"/>
          <w:sz w:val="28"/>
          <w:szCs w:val="28"/>
        </w:rPr>
        <w:t>бщем собрании ветеранов колледж</w:t>
      </w:r>
      <w:r w:rsidR="008D648F" w:rsidRPr="002F0322">
        <w:rPr>
          <w:color w:val="161615"/>
          <w:sz w:val="28"/>
          <w:szCs w:val="28"/>
        </w:rPr>
        <w:t>а открытым голосованием простым большинством голосов.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15. Члены Совета избирают из своего состава председателя и заместителя.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 xml:space="preserve">16. Председатель Совета составляет план работы Совета сроком на один год, который выносится на рассмотрение заседания Совета и </w:t>
      </w:r>
      <w:r w:rsidR="008D648F">
        <w:rPr>
          <w:color w:val="161615"/>
          <w:sz w:val="28"/>
          <w:szCs w:val="28"/>
        </w:rPr>
        <w:t xml:space="preserve">(или) </w:t>
      </w:r>
      <w:r w:rsidR="008D648F" w:rsidRPr="002F0322">
        <w:rPr>
          <w:color w:val="161615"/>
          <w:sz w:val="28"/>
          <w:szCs w:val="28"/>
        </w:rPr>
        <w:t xml:space="preserve">собрания ветеранов в конце календарного года. План работы Совета </w:t>
      </w:r>
      <w:r w:rsidR="008D648F">
        <w:rPr>
          <w:color w:val="161615"/>
          <w:sz w:val="28"/>
          <w:szCs w:val="28"/>
        </w:rPr>
        <w:t>утверждается директором колледж</w:t>
      </w:r>
      <w:r w:rsidR="008D648F" w:rsidRPr="002F0322">
        <w:rPr>
          <w:color w:val="161615"/>
          <w:sz w:val="28"/>
          <w:szCs w:val="28"/>
        </w:rPr>
        <w:t>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17. Заседания Совета проводятся не реже одного раза в полугодие. Ведет заседания Совета его председатель.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 xml:space="preserve">18. На заседания совета ветеранов могут быть приглашены руководство </w:t>
      </w:r>
      <w:r w:rsidR="008D648F">
        <w:rPr>
          <w:color w:val="161615"/>
          <w:sz w:val="28"/>
          <w:szCs w:val="28"/>
        </w:rPr>
        <w:t>колледжа</w:t>
      </w:r>
      <w:r w:rsidR="008D648F" w:rsidRPr="002F0322">
        <w:rPr>
          <w:color w:val="161615"/>
          <w:sz w:val="28"/>
          <w:szCs w:val="28"/>
        </w:rPr>
        <w:t xml:space="preserve">, </w:t>
      </w:r>
      <w:proofErr w:type="gramStart"/>
      <w:r w:rsidR="008D648F" w:rsidRPr="002F0322">
        <w:rPr>
          <w:color w:val="161615"/>
          <w:sz w:val="28"/>
          <w:szCs w:val="28"/>
        </w:rPr>
        <w:t>представители  учебных</w:t>
      </w:r>
      <w:proofErr w:type="gramEnd"/>
      <w:r w:rsidR="008D648F" w:rsidRPr="002F0322">
        <w:rPr>
          <w:color w:val="161615"/>
          <w:sz w:val="28"/>
          <w:szCs w:val="28"/>
        </w:rPr>
        <w:t xml:space="preserve"> отделений.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19. 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</w:t>
      </w:r>
      <w:r w:rsidR="008D648F">
        <w:rPr>
          <w:color w:val="161615"/>
          <w:sz w:val="28"/>
          <w:szCs w:val="28"/>
        </w:rPr>
        <w:t>ованию с администрацией колледж</w:t>
      </w:r>
      <w:r w:rsidR="008D648F" w:rsidRPr="002F0322">
        <w:rPr>
          <w:color w:val="161615"/>
          <w:sz w:val="28"/>
          <w:szCs w:val="28"/>
        </w:rPr>
        <w:t>а. Все решения принимаются открытым голосованием большинством голосов.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</w:t>
      </w:r>
      <w:r w:rsidR="00824B9C">
        <w:rPr>
          <w:color w:val="161615"/>
          <w:sz w:val="28"/>
          <w:szCs w:val="28"/>
        </w:rPr>
        <w:t xml:space="preserve"> </w:t>
      </w:r>
      <w:r w:rsidR="008D648F" w:rsidRPr="002F0322">
        <w:rPr>
          <w:color w:val="161615"/>
          <w:sz w:val="28"/>
          <w:szCs w:val="28"/>
        </w:rPr>
        <w:t>Должностными лицами Совета являются: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20.1. Председатель Совета: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20.1.1. Обеспечивает выполнение решений Совета, руководит текущей деятельностью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20.1.2. В пределах своей компетенции распределяет обязанности между членами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20.2. Заместитель председателя Совета: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20.2.1. В отсутствии председателя Совета выполняет его обязанности.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20.2.2. В отсутствии или по поручению председателя Совета проводит заседания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20.2.3. Выполняет поручения председателя Совета и решения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20.3. Члены Совета: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20.3.1. Участвуют в заседаниях и работе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</w:r>
      <w:r w:rsidR="008D648F" w:rsidRPr="002F0322">
        <w:rPr>
          <w:color w:val="161615"/>
          <w:sz w:val="28"/>
          <w:szCs w:val="28"/>
        </w:rPr>
        <w:lastRenderedPageBreak/>
        <w:t>20.3.2. Выполняют поручения председателя и заместителя председателя Совета.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21. Голосование о досрочном прекращении полномочий председателя Совета проводятся: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- по инициативе самого председателя, выраженной в письменной форме; </w:t>
      </w:r>
      <w:r w:rsidR="008D648F" w:rsidRPr="002F0322">
        <w:rPr>
          <w:rStyle w:val="apple-converted-space"/>
          <w:color w:val="161615"/>
          <w:sz w:val="28"/>
          <w:szCs w:val="28"/>
        </w:rPr>
        <w:t> </w:t>
      </w:r>
      <w:r w:rsidR="008D648F" w:rsidRPr="002F0322">
        <w:rPr>
          <w:color w:val="161615"/>
          <w:sz w:val="28"/>
          <w:szCs w:val="28"/>
        </w:rPr>
        <w:br/>
        <w:t>- по инициативе более половины членов Совета</w:t>
      </w:r>
      <w:r w:rsidR="008D648F">
        <w:rPr>
          <w:color w:val="161615"/>
          <w:sz w:val="28"/>
          <w:szCs w:val="28"/>
        </w:rPr>
        <w:t>.</w:t>
      </w:r>
    </w:p>
    <w:p w14:paraId="3313006D" w14:textId="7B041DFA" w:rsidR="008D6240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67FEEB7D" w14:textId="399D1B5D" w:rsidR="008D6240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5B2F896A" w14:textId="49B77E0D" w:rsidR="008D6240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1F6B8AB2" w14:textId="7BB49D8F" w:rsidR="008D6240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5B0D816A" w14:textId="302AB320" w:rsidR="008D6240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0DB6882B" w14:textId="77777777" w:rsidR="008D6240" w:rsidRPr="002F0322" w:rsidRDefault="008D6240" w:rsidP="008D6240">
      <w:pPr>
        <w:pStyle w:val="a3"/>
        <w:shd w:val="clear" w:color="auto" w:fill="FFFFFF"/>
        <w:spacing w:before="0" w:beforeAutospacing="0" w:after="0" w:afterAutospacing="0"/>
        <w:ind w:firstLine="285"/>
        <w:jc w:val="both"/>
        <w:rPr>
          <w:color w:val="161615"/>
          <w:sz w:val="28"/>
          <w:szCs w:val="28"/>
        </w:rPr>
      </w:pPr>
    </w:p>
    <w:p w14:paraId="57EEE042" w14:textId="21504124" w:rsidR="008D648F" w:rsidRPr="00824B9C" w:rsidRDefault="008D648F" w:rsidP="00824B9C">
      <w:pPr>
        <w:jc w:val="both"/>
        <w:rPr>
          <w:rFonts w:ascii="Times New Roman" w:hAnsi="Times New Roman" w:cs="Times New Roman"/>
          <w:sz w:val="24"/>
          <w:szCs w:val="24"/>
        </w:rPr>
      </w:pPr>
      <w:r w:rsidRPr="00D349A6">
        <w:rPr>
          <w:rFonts w:ascii="Times New Roman" w:hAnsi="Times New Roman" w:cs="Times New Roman"/>
          <w:sz w:val="20"/>
          <w:szCs w:val="20"/>
        </w:rPr>
        <w:t>Юрисконсульт ГБПОУ НСО «Новосибирский колледж</w:t>
      </w:r>
      <w:r w:rsidR="008D6240">
        <w:rPr>
          <w:rFonts w:ascii="Times New Roman" w:hAnsi="Times New Roman" w:cs="Times New Roman"/>
          <w:sz w:val="20"/>
          <w:szCs w:val="20"/>
        </w:rPr>
        <w:t xml:space="preserve"> </w:t>
      </w:r>
      <w:r w:rsidR="008D6240" w:rsidRPr="00D349A6">
        <w:rPr>
          <w:rFonts w:ascii="Times New Roman" w:hAnsi="Times New Roman" w:cs="Times New Roman"/>
          <w:sz w:val="20"/>
          <w:szCs w:val="20"/>
        </w:rPr>
        <w:t>промышленны</w:t>
      </w:r>
      <w:r w:rsidR="008D6240">
        <w:rPr>
          <w:rFonts w:ascii="Times New Roman" w:hAnsi="Times New Roman" w:cs="Times New Roman"/>
          <w:sz w:val="20"/>
          <w:szCs w:val="20"/>
        </w:rPr>
        <w:t>х технологий</w:t>
      </w:r>
      <w:r w:rsidRPr="00D349A6">
        <w:rPr>
          <w:rFonts w:ascii="Times New Roman" w:hAnsi="Times New Roman" w:cs="Times New Roman"/>
          <w:sz w:val="20"/>
          <w:szCs w:val="20"/>
        </w:rPr>
        <w:t>» Н.А. Коробейникова</w:t>
      </w:r>
    </w:p>
    <w:sectPr w:rsidR="008D648F" w:rsidRPr="0082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4790"/>
    <w:multiLevelType w:val="hybridMultilevel"/>
    <w:tmpl w:val="4334B1E4"/>
    <w:lvl w:ilvl="0" w:tplc="B7FE00F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8F"/>
    <w:rsid w:val="000C2ED5"/>
    <w:rsid w:val="003C490D"/>
    <w:rsid w:val="00451E6F"/>
    <w:rsid w:val="00547810"/>
    <w:rsid w:val="00824B9C"/>
    <w:rsid w:val="008D6240"/>
    <w:rsid w:val="008D648F"/>
    <w:rsid w:val="00953B68"/>
    <w:rsid w:val="009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F45"/>
  <w15:chartTrackingRefBased/>
  <w15:docId w15:val="{C289D1F8-B446-4D2F-BB90-E467964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4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48F"/>
  </w:style>
  <w:style w:type="table" w:styleId="a4">
    <w:name w:val="Table Grid"/>
    <w:basedOn w:val="a1"/>
    <w:uiPriority w:val="59"/>
    <w:unhideWhenUsed/>
    <w:rsid w:val="008D648F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2">
    <w:name w:val="Body text + 12"/>
    <w:aliases w:val="5 pt"/>
    <w:rsid w:val="008D648F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6</cp:revision>
  <dcterms:created xsi:type="dcterms:W3CDTF">2022-10-05T02:28:00Z</dcterms:created>
  <dcterms:modified xsi:type="dcterms:W3CDTF">2022-12-05T04:06:00Z</dcterms:modified>
</cp:coreProperties>
</file>