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9F50" w14:textId="77777777" w:rsidR="00D41093" w:rsidRDefault="00D41093" w:rsidP="00D07CE6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</w:p>
    <w:p w14:paraId="48CC9A33" w14:textId="1A29193A" w:rsidR="00D41093" w:rsidRDefault="00D41093" w:rsidP="00D07CE6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bookmarkStart w:id="0" w:name="_GoBack"/>
      <w:r w:rsidRPr="00D41093">
        <w:rPr>
          <w:noProof/>
          <w:color w:val="000000"/>
        </w:rPr>
        <w:drawing>
          <wp:inline distT="0" distB="0" distL="0" distR="0" wp14:anchorId="7D7C109F" wp14:editId="133215C6">
            <wp:extent cx="6164897" cy="8715375"/>
            <wp:effectExtent l="0" t="0" r="7620" b="0"/>
            <wp:docPr id="2" name="Рисунок 2" descr="B:\Юрист\Для сайта  Противодействие коррупции\Локальные акты\сканы первых страниц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21" cy="8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448412" w14:textId="77777777" w:rsidR="00D41093" w:rsidRDefault="00D41093" w:rsidP="00D07CE6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</w:p>
    <w:p w14:paraId="2D218D49" w14:textId="3581CB4A" w:rsidR="00CE22E0" w:rsidRPr="00D07CE6" w:rsidRDefault="00D07CE6" w:rsidP="00D07C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E22E0" w:rsidRPr="00D07CE6">
        <w:rPr>
          <w:sz w:val="28"/>
          <w:szCs w:val="28"/>
        </w:rPr>
        <w:t xml:space="preserve"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профессиональных образовательных программ. </w:t>
      </w:r>
    </w:p>
    <w:p w14:paraId="7B360082" w14:textId="5AEDCE3D" w:rsidR="00CE22E0" w:rsidRPr="00D07CE6" w:rsidRDefault="00CE22E0" w:rsidP="00D07C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14:paraId="61BE7702" w14:textId="54E49F5E" w:rsidR="00CE22E0" w:rsidRPr="00D07CE6" w:rsidRDefault="00CE22E0" w:rsidP="00D07C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или ненадлежащее исполнение обязанностей, установленных Федеральным законом </w:t>
      </w:r>
      <w:r w:rsidRPr="00D07CE6">
        <w:rPr>
          <w:rFonts w:eastAsia="Times New Roman"/>
          <w:lang w:eastAsia="ru-RU"/>
        </w:rPr>
        <w:t xml:space="preserve">«Об образовании в Российской Федерации» </w:t>
      </w:r>
      <w:r w:rsidRPr="00D07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14:paraId="62E86443" w14:textId="77777777" w:rsidR="00CE22E0" w:rsidRPr="00D07CE6" w:rsidRDefault="00CE22E0" w:rsidP="00D07C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</w:p>
    <w:p w14:paraId="085B44B2" w14:textId="77777777" w:rsidR="00CE22E0" w:rsidRPr="00C9013A" w:rsidRDefault="00CE22E0" w:rsidP="00CE22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</w:t>
      </w:r>
    </w:p>
    <w:p w14:paraId="306718C9" w14:textId="77777777" w:rsidR="00CE22E0" w:rsidRPr="00143FAD" w:rsidRDefault="00CE22E0" w:rsidP="00CE22E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6. </w:t>
      </w:r>
      <w:r>
        <w:rPr>
          <w:sz w:val="28"/>
          <w:szCs w:val="28"/>
        </w:rPr>
        <w:tab/>
      </w:r>
      <w:r w:rsidRPr="00143FAD">
        <w:rPr>
          <w:sz w:val="28"/>
          <w:szCs w:val="28"/>
        </w:rPr>
        <w:t xml:space="preserve">Основанием для возникновения образовательных отношений </w:t>
      </w:r>
      <w:r w:rsidRPr="00143FAD">
        <w:rPr>
          <w:bCs/>
          <w:sz w:val="28"/>
          <w:szCs w:val="28"/>
        </w:rPr>
        <w:t xml:space="preserve">между колледжем и </w:t>
      </w:r>
      <w:r w:rsidRPr="00143FAD">
        <w:rPr>
          <w:rFonts w:eastAsia="Calibri"/>
          <w:bCs/>
          <w:sz w:val="28"/>
          <w:szCs w:val="28"/>
        </w:rPr>
        <w:t xml:space="preserve">обучающимися и (или) родителями (законными представителями) несовершеннолетних обучающихся является </w:t>
      </w:r>
      <w:r w:rsidRPr="00143FA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директора </w:t>
      </w:r>
      <w:r w:rsidRPr="00143FAD">
        <w:rPr>
          <w:sz w:val="28"/>
          <w:szCs w:val="28"/>
        </w:rPr>
        <w:t xml:space="preserve"> колледжа</w:t>
      </w:r>
      <w:proofErr w:type="gramEnd"/>
      <w:r w:rsidRPr="00143FAD">
        <w:rPr>
          <w:sz w:val="28"/>
          <w:szCs w:val="28"/>
        </w:rPr>
        <w:t xml:space="preserve"> о приеме (восстановлении) обучающегося на основании его личного заявления.</w:t>
      </w:r>
    </w:p>
    <w:p w14:paraId="7E2EB2BA" w14:textId="77777777" w:rsidR="00CE22E0" w:rsidRPr="00143FAD" w:rsidRDefault="00CE22E0" w:rsidP="00CE22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3FAD">
        <w:rPr>
          <w:sz w:val="28"/>
          <w:szCs w:val="28"/>
        </w:rPr>
        <w:t xml:space="preserve">В случае приема на обучение (восстановлении) </w:t>
      </w:r>
      <w:r w:rsidRPr="00143FAD">
        <w:rPr>
          <w:sz w:val="28"/>
          <w:szCs w:val="28"/>
        </w:rPr>
        <w:br/>
        <w:t xml:space="preserve">по образовательным программам среднего профессионального образования за счет средств физических и (или) юридических лиц изданию приказа </w:t>
      </w:r>
      <w:r w:rsidRPr="00143FAD">
        <w:rPr>
          <w:sz w:val="28"/>
          <w:szCs w:val="28"/>
        </w:rPr>
        <w:br/>
        <w:t xml:space="preserve">о приеме лица на обучение в колледж предшествует заключение договора </w:t>
      </w:r>
      <w:r w:rsidRPr="00143FAD">
        <w:rPr>
          <w:sz w:val="28"/>
          <w:szCs w:val="28"/>
        </w:rPr>
        <w:br/>
        <w:t xml:space="preserve">об образовании. </w:t>
      </w:r>
    </w:p>
    <w:p w14:paraId="608B965C" w14:textId="77777777" w:rsidR="00CE22E0" w:rsidRPr="00143FAD" w:rsidRDefault="00CE22E0" w:rsidP="00CE22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143FAD">
        <w:rPr>
          <w:sz w:val="28"/>
          <w:szCs w:val="28"/>
        </w:rPr>
        <w:t>В случае приема на целевое обучение изданию приказа о приеме лица на обучение в колледж предшествует заключение договора о целевом приеме и договора о целевом обучении.</w:t>
      </w:r>
    </w:p>
    <w:p w14:paraId="66142CF3" w14:textId="77777777" w:rsidR="00CE22E0" w:rsidRPr="00EE452F" w:rsidRDefault="00CE22E0" w:rsidP="00CE22E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EE452F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колледжа возникают у лица, принятого на обучение, с даты, указанной </w:t>
      </w:r>
      <w:r w:rsidRPr="00EE452F">
        <w:rPr>
          <w:sz w:val="28"/>
          <w:szCs w:val="28"/>
        </w:rPr>
        <w:br/>
        <w:t>в приказе о приеме лица на обучение или в договоре на оказание платных образовательных услуг об образовании.</w:t>
      </w:r>
    </w:p>
    <w:p w14:paraId="2F0D44D7" w14:textId="77777777" w:rsidR="00CE22E0" w:rsidRPr="00DD1702" w:rsidRDefault="00CE22E0" w:rsidP="00CE22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16A86D" w14:textId="77777777" w:rsidR="00CE22E0" w:rsidRPr="00DD1702" w:rsidRDefault="00CE22E0" w:rsidP="00CE22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Приостановление образовательных отношений</w:t>
      </w:r>
    </w:p>
    <w:p w14:paraId="1F48198B" w14:textId="77777777" w:rsidR="00CE22E0" w:rsidRPr="00EE452F" w:rsidRDefault="00CE22E0" w:rsidP="00CE22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>
        <w:rPr>
          <w:sz w:val="28"/>
          <w:szCs w:val="28"/>
        </w:rPr>
        <w:tab/>
      </w:r>
      <w:r w:rsidRPr="00EE452F">
        <w:rPr>
          <w:sz w:val="28"/>
          <w:szCs w:val="28"/>
        </w:rPr>
        <w:t xml:space="preserve">Основанием для приостановления образовательных отношений </w:t>
      </w:r>
      <w:r w:rsidRPr="00EE452F">
        <w:rPr>
          <w:bCs/>
          <w:sz w:val="28"/>
          <w:szCs w:val="28"/>
        </w:rPr>
        <w:t xml:space="preserve">между колледжем и </w:t>
      </w:r>
      <w:r w:rsidRPr="00EE452F">
        <w:rPr>
          <w:rFonts w:eastAsia="Calibri"/>
          <w:bCs/>
          <w:sz w:val="28"/>
          <w:szCs w:val="28"/>
        </w:rPr>
        <w:t xml:space="preserve">обучающимися и (или) родителями (законными представителями) несовершеннолетних студентов является </w:t>
      </w:r>
      <w:r w:rsidRPr="00EE452F">
        <w:rPr>
          <w:sz w:val="28"/>
          <w:szCs w:val="28"/>
        </w:rPr>
        <w:t>приказ колледжа о предоставлении обучающемуся академического отпуска на основании его личного заявления в соответствии с Порядком предоставления академического отпуска обучающимся в колледже.</w:t>
      </w:r>
    </w:p>
    <w:p w14:paraId="2C08A8F6" w14:textId="77777777" w:rsidR="00CE22E0" w:rsidRPr="00EE452F" w:rsidRDefault="00CE22E0" w:rsidP="00CE22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>
        <w:rPr>
          <w:sz w:val="28"/>
          <w:szCs w:val="28"/>
        </w:rPr>
        <w:tab/>
      </w:r>
      <w:r w:rsidRPr="00EE452F">
        <w:rPr>
          <w:sz w:val="28"/>
          <w:szCs w:val="28"/>
        </w:rPr>
        <w:t>Если с обучающимся или родителями (законными представителями) заключен договор об оказании платных образовательных услуг, при приостановлении образовательных отношений заключается дополнительное соглашение к договору на основании приказа колледжа.</w:t>
      </w:r>
    </w:p>
    <w:p w14:paraId="6346B96F" w14:textId="77777777" w:rsidR="00CE22E0" w:rsidRPr="00EE452F" w:rsidRDefault="00CE22E0" w:rsidP="00CE22E0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EE452F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колледжа приостанавливаются у лица, принятого на обучение, с даты, указанной в приказе.</w:t>
      </w:r>
    </w:p>
    <w:p w14:paraId="2B44CFE3" w14:textId="77777777" w:rsidR="00CE22E0" w:rsidRPr="00914EBB" w:rsidRDefault="00CE22E0" w:rsidP="00CE22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7F4E9" w14:textId="77777777" w:rsidR="00CE22E0" w:rsidRDefault="00CE22E0" w:rsidP="00CE22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образовательных отношений</w:t>
      </w:r>
    </w:p>
    <w:p w14:paraId="22AB4006" w14:textId="77777777" w:rsidR="00CE22E0" w:rsidRPr="00EE452F" w:rsidRDefault="00CE22E0" w:rsidP="00CE22E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EE452F">
        <w:rPr>
          <w:sz w:val="28"/>
          <w:szCs w:val="28"/>
        </w:rPr>
        <w:t xml:space="preserve">Образовательные отношения прекращаются в связи </w:t>
      </w:r>
      <w:r w:rsidRPr="00EE452F">
        <w:rPr>
          <w:sz w:val="28"/>
          <w:szCs w:val="28"/>
        </w:rPr>
        <w:br/>
        <w:t xml:space="preserve">с отчислением обучающегося из колледжа по следующим </w:t>
      </w:r>
      <w:proofErr w:type="gramStart"/>
      <w:r w:rsidRPr="00EE452F">
        <w:rPr>
          <w:sz w:val="28"/>
          <w:szCs w:val="28"/>
        </w:rPr>
        <w:t>основаниям:  получением</w:t>
      </w:r>
      <w:proofErr w:type="gramEnd"/>
      <w:r w:rsidRPr="00EE452F">
        <w:rPr>
          <w:sz w:val="28"/>
          <w:szCs w:val="28"/>
        </w:rPr>
        <w:t xml:space="preserve"> образования (завершением обучения); </w:t>
      </w:r>
    </w:p>
    <w:p w14:paraId="1EC3F48F" w14:textId="77777777" w:rsidR="00CE22E0" w:rsidRPr="00EE452F" w:rsidRDefault="00CE22E0" w:rsidP="00CE2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52F">
        <w:rPr>
          <w:sz w:val="28"/>
          <w:szCs w:val="28"/>
        </w:rPr>
        <w:t>досрочно в следующих случаях:</w:t>
      </w:r>
    </w:p>
    <w:p w14:paraId="5E89C546" w14:textId="77777777" w:rsidR="00CE22E0" w:rsidRPr="00381D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1D">
        <w:rPr>
          <w:rFonts w:ascii="Times New Roman" w:hAnsi="Times New Roman" w:cs="Times New Roman"/>
          <w:sz w:val="28"/>
          <w:szCs w:val="28"/>
        </w:rPr>
        <w:t xml:space="preserve">- по инициативе обучающегося или родителей </w:t>
      </w:r>
      <w:hyperlink r:id="rId6" w:history="1">
        <w:r w:rsidRPr="00D4781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81DE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661F887" w14:textId="77777777" w:rsidR="00CE22E0" w:rsidRPr="00381D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DE0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381DE0">
        <w:rPr>
          <w:rFonts w:ascii="Times New Roman" w:hAnsi="Times New Roman" w:cs="Times New Roman"/>
          <w:sz w:val="28"/>
          <w:szCs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381DE0"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приема в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381DE0">
        <w:rPr>
          <w:rFonts w:ascii="Times New Roman" w:hAnsi="Times New Roman" w:cs="Times New Roman"/>
          <w:sz w:val="28"/>
          <w:szCs w:val="28"/>
        </w:rPr>
        <w:t xml:space="preserve">, повлекшего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81DE0">
        <w:rPr>
          <w:rFonts w:ascii="Times New Roman" w:hAnsi="Times New Roman" w:cs="Times New Roman"/>
          <w:sz w:val="28"/>
          <w:szCs w:val="28"/>
        </w:rPr>
        <w:t>по вине обучающегося его незаконное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381DE0">
        <w:rPr>
          <w:rFonts w:ascii="Times New Roman" w:hAnsi="Times New Roman" w:cs="Times New Roman"/>
          <w:sz w:val="28"/>
          <w:szCs w:val="28"/>
        </w:rPr>
        <w:t>;</w:t>
      </w:r>
    </w:p>
    <w:p w14:paraId="578834AC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DE0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81DE0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деятельность, в том числе в случае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колледжа, смерти обучающегося</w:t>
      </w:r>
      <w:r w:rsidRPr="00381DE0">
        <w:rPr>
          <w:rFonts w:ascii="Times New Roman" w:hAnsi="Times New Roman" w:cs="Times New Roman"/>
          <w:sz w:val="28"/>
          <w:szCs w:val="28"/>
        </w:rPr>
        <w:t>.</w:t>
      </w:r>
    </w:p>
    <w:p w14:paraId="1F599E53" w14:textId="77777777" w:rsidR="00CE22E0" w:rsidRDefault="00CE22E0" w:rsidP="00CE22E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Колледж,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Учредитель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случае досрочного прекращения образовательных отношений по основаниям, не зависящим от воли колледжа,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В случае прекращения деятельности колледжа, а также в случае аннулирования у него лицензии на право осуществления образовательной деятельности, лишения его государственной аккредитации, Учредитель колледжа обеспечивает перевод обучающихся с согласия обучающихся,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 нормативно-правовому регулированию в сфере образования.</w:t>
      </w:r>
    </w:p>
    <w:p w14:paraId="4C1BA8F3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381DE0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381DE0">
        <w:rPr>
          <w:rFonts w:ascii="Times New Roman" w:hAnsi="Times New Roman" w:cs="Times New Roman"/>
          <w:sz w:val="28"/>
          <w:szCs w:val="28"/>
        </w:rPr>
        <w:t>.</w:t>
      </w:r>
    </w:p>
    <w:p w14:paraId="5C2D411A" w14:textId="77777777" w:rsidR="00CE22E0" w:rsidRPr="00922457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C378C1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обучающегося из колледжа, как мера дисциплинарного взыскания, допускается за неоднократное совершение дисциплинарных проступков. </w:t>
      </w:r>
      <w:r w:rsidRPr="00922457">
        <w:rPr>
          <w:rFonts w:ascii="Times New Roman" w:hAnsi="Times New Roman" w:cs="Times New Roman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студента в колледже оказывает отрицательное влияние на других обучающихся, нарушает их права и права работников колледжа, осуществляющей образовательную деятельность, а также нормальное функционирование колледжа.</w:t>
      </w:r>
    </w:p>
    <w:p w14:paraId="4F275F95" w14:textId="77777777" w:rsidR="00CE22E0" w:rsidRPr="005E0CD7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Pr="00381DE0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>приказ колледжа об отчислении обучающегося на основании личного заявления обучающегося</w:t>
      </w:r>
      <w:r w:rsidRPr="00D4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 отчисления) </w:t>
      </w:r>
      <w:r w:rsidRPr="00381DE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1DE0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Pr="000F29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согласия </w:t>
      </w:r>
      <w:r w:rsidRPr="00381DE0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D4781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D4781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 студентов.</w:t>
      </w:r>
      <w:r w:rsidRPr="00D4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E0CD7">
        <w:rPr>
          <w:rFonts w:ascii="Times New Roman" w:hAnsi="Times New Roman" w:cs="Times New Roman"/>
          <w:sz w:val="28"/>
          <w:szCs w:val="28"/>
        </w:rPr>
        <w:t xml:space="preserve">доводится до студента,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студента в колледже. Отказ обучающегося, родителей (законных представителей) несовершеннолетнего студента ознакомиться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E0CD7">
        <w:rPr>
          <w:rFonts w:ascii="Times New Roman" w:hAnsi="Times New Roman" w:cs="Times New Roman"/>
          <w:sz w:val="28"/>
          <w:szCs w:val="28"/>
        </w:rPr>
        <w:t>с указанным приказом под роспись оформляется соответствующим актом.</w:t>
      </w:r>
    </w:p>
    <w:p w14:paraId="348AA881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E0CD7">
        <w:rPr>
          <w:rFonts w:ascii="Times New Roman" w:hAnsi="Times New Roman" w:cs="Times New Roman"/>
          <w:sz w:val="28"/>
          <w:szCs w:val="28"/>
        </w:rPr>
        <w:t>Решение об отчислен</w:t>
      </w:r>
      <w:r>
        <w:rPr>
          <w:rFonts w:ascii="Times New Roman" w:hAnsi="Times New Roman" w:cs="Times New Roman"/>
          <w:sz w:val="28"/>
          <w:szCs w:val="28"/>
        </w:rPr>
        <w:t>ии несовершеннолетнего обучающегося</w:t>
      </w:r>
      <w:r w:rsidRPr="005E0CD7">
        <w:rPr>
          <w:rFonts w:ascii="Times New Roman" w:hAnsi="Times New Roman" w:cs="Times New Roman"/>
          <w:sz w:val="28"/>
          <w:szCs w:val="28"/>
        </w:rPr>
        <w:t xml:space="preserve"> </w:t>
      </w:r>
      <w:r w:rsidRPr="005E0CD7">
        <w:rPr>
          <w:rFonts w:ascii="Times New Roman" w:hAnsi="Times New Roman" w:cs="Times New Roman"/>
          <w:sz w:val="28"/>
          <w:szCs w:val="28"/>
        </w:rPr>
        <w:br/>
        <w:t>и не получившего среднего (полного)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7">
        <w:rPr>
          <w:rFonts w:ascii="Times New Roman" w:hAnsi="Times New Roman" w:cs="Times New Roman"/>
          <w:sz w:val="28"/>
          <w:szCs w:val="28"/>
        </w:rPr>
        <w:t>Об отчислении несовершеннолетнего студента в качестве меры дисциплинарного взыскания колледж информирует орган местного самоуправления, осуществляющий управление в сфере образования (по требованию органа).</w:t>
      </w:r>
    </w:p>
    <w:p w14:paraId="466F1A61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E0CD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0CD7">
        <w:rPr>
          <w:rFonts w:ascii="Times New Roman" w:hAnsi="Times New Roman" w:cs="Times New Roman"/>
          <w:sz w:val="28"/>
          <w:szCs w:val="28"/>
        </w:rPr>
        <w:t>в сфере образования, и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несовершеннолетнего обучающегося</w:t>
      </w:r>
      <w:r w:rsidRPr="005E0CD7">
        <w:rPr>
          <w:rFonts w:ascii="Times New Roman" w:hAnsi="Times New Roman" w:cs="Times New Roman"/>
          <w:sz w:val="28"/>
          <w:szCs w:val="28"/>
        </w:rPr>
        <w:t>, отчисленного из колледжа не позднее чем в месячный срок принимают меры, обеспечивающие получение несовершеннолетним среднего (полного) общего образования.</w:t>
      </w:r>
    </w:p>
    <w:p w14:paraId="2F53D9F3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Обучающийся</w:t>
      </w:r>
      <w:r w:rsidRPr="005E0CD7">
        <w:rPr>
          <w:rFonts w:ascii="Times New Roman" w:hAnsi="Times New Roman" w:cs="Times New Roman"/>
          <w:sz w:val="28"/>
          <w:szCs w:val="28"/>
        </w:rPr>
        <w:t>,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несовершеннолетнего обучающегося</w:t>
      </w:r>
      <w:r w:rsidRPr="005E0CD7">
        <w:rPr>
          <w:rFonts w:ascii="Times New Roman" w:hAnsi="Times New Roman" w:cs="Times New Roman"/>
          <w:sz w:val="28"/>
          <w:szCs w:val="28"/>
        </w:rPr>
        <w:t xml:space="preserve"> вправе обжаловать в комиссию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E0CD7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 xml:space="preserve">(в виде отчисления) </w:t>
      </w:r>
      <w:r w:rsidRPr="005E0CD7">
        <w:rPr>
          <w:rFonts w:ascii="Times New Roman" w:hAnsi="Times New Roman" w:cs="Times New Roman"/>
          <w:sz w:val="28"/>
          <w:szCs w:val="28"/>
        </w:rPr>
        <w:t xml:space="preserve">и их применение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0CD7">
        <w:rPr>
          <w:rFonts w:ascii="Times New Roman" w:hAnsi="Times New Roman" w:cs="Times New Roman"/>
          <w:sz w:val="28"/>
          <w:szCs w:val="28"/>
        </w:rPr>
        <w:t xml:space="preserve">к обучающемуся. </w:t>
      </w:r>
    </w:p>
    <w:p w14:paraId="3EDD0988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5E0CD7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 и подлежит исполнению в сроки, предусмотренные указанным решением. </w:t>
      </w:r>
    </w:p>
    <w:p w14:paraId="40C38078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E0CD7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может быть обжаловано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0CD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14:paraId="2724622C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Pr="00381DE0">
        <w:rPr>
          <w:rFonts w:ascii="Times New Roman" w:hAnsi="Times New Roman" w:cs="Times New Roman"/>
          <w:sz w:val="28"/>
          <w:szCs w:val="28"/>
        </w:rPr>
        <w:t xml:space="preserve">Если с обучающимся или родителями (законными представителями) заключен договор об оказании платных образовательных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договор на проживание в общежитии </w:t>
      </w:r>
      <w:r w:rsidRPr="00381DE0">
        <w:rPr>
          <w:rFonts w:ascii="Times New Roman" w:hAnsi="Times New Roman" w:cs="Times New Roman"/>
          <w:sz w:val="28"/>
          <w:szCs w:val="28"/>
        </w:rPr>
        <w:t>при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такие</w:t>
      </w:r>
      <w:r w:rsidRPr="00381DE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 расторгаю</w:t>
      </w:r>
      <w:r w:rsidRPr="00381DE0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колледжа </w:t>
      </w:r>
      <w:r w:rsidRPr="00381DE0">
        <w:rPr>
          <w:rFonts w:ascii="Times New Roman" w:hAnsi="Times New Roman" w:cs="Times New Roman"/>
          <w:sz w:val="28"/>
          <w:szCs w:val="28"/>
        </w:rPr>
        <w:t>об отчислении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соглашения к договору</w:t>
      </w:r>
      <w:r w:rsidRPr="00381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6FF03" w14:textId="77777777" w:rsidR="00CE22E0" w:rsidRPr="00D4781D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Pr="00D4781D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81D">
        <w:rPr>
          <w:rFonts w:ascii="Times New Roman" w:hAnsi="Times New Roman" w:cs="Times New Roman"/>
          <w:sz w:val="28"/>
          <w:szCs w:val="28"/>
        </w:rPr>
        <w:t xml:space="preserve"> прекращаются с даты его отчисления из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14:paraId="0801E571" w14:textId="77777777" w:rsidR="00CE22E0" w:rsidRDefault="00CE22E0" w:rsidP="00CE2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Pr="00D4781D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колледж в трехдневный срок после издания приказа об отчислении обучающегося выдает лицу, отчисленному из колледжа, справку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D4781D">
        <w:rPr>
          <w:rFonts w:ascii="Times New Roman" w:hAnsi="Times New Roman" w:cs="Times New Roman"/>
          <w:sz w:val="28"/>
          <w:szCs w:val="28"/>
        </w:rPr>
        <w:t>об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BE13D" w14:textId="77777777" w:rsidR="00CE22E0" w:rsidRDefault="00CE22E0" w:rsidP="00CE2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BC0BE" w14:textId="77777777" w:rsidR="00853C4F" w:rsidRDefault="00853C4F"/>
    <w:sectPr w:rsidR="0085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0C9C"/>
    <w:multiLevelType w:val="hybridMultilevel"/>
    <w:tmpl w:val="DF623DE8"/>
    <w:lvl w:ilvl="0" w:tplc="3D6A5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D5F89"/>
    <w:multiLevelType w:val="hybridMultilevel"/>
    <w:tmpl w:val="8F7E6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257D"/>
    <w:multiLevelType w:val="hybridMultilevel"/>
    <w:tmpl w:val="08C2413E"/>
    <w:lvl w:ilvl="0" w:tplc="6894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0"/>
    <w:rsid w:val="00853C4F"/>
    <w:rsid w:val="00CE22E0"/>
    <w:rsid w:val="00D07CE6"/>
    <w:rsid w:val="00D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367B"/>
  <w15:chartTrackingRefBased/>
  <w15:docId w15:val="{3AE48A75-F937-4BC5-BDAB-FE765E8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E2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12">
    <w:name w:val="Body text + 12"/>
    <w:aliases w:val="5 pt"/>
    <w:rsid w:val="00CE22E0"/>
    <w:rPr>
      <w:rFonts w:ascii="Times New Roman" w:hAnsi="Times New Roman" w:cs="Times New Roman" w:hint="default"/>
      <w:spacing w:val="0"/>
      <w:sz w:val="25"/>
      <w:szCs w:val="25"/>
      <w:shd w:val="clear" w:color="auto" w:fill="FFFFFF"/>
    </w:rPr>
  </w:style>
  <w:style w:type="paragraph" w:styleId="a4">
    <w:name w:val="Normal (Web)"/>
    <w:basedOn w:val="a"/>
    <w:unhideWhenUsed/>
    <w:rsid w:val="00CE22E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E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0D6D75F8AD547D8D828A56B848DBEDDFCD251CF5C4178B63C9704E0513F5714D558FA24A113C9T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0D6D75F8AD547D8D828A56B848DBEDDFCD251CF5C4178B63C9704E0513F5714D558FA24A113C9T2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2022-10-27T09:23:00Z</dcterms:created>
  <dcterms:modified xsi:type="dcterms:W3CDTF">2022-12-05T03:48:00Z</dcterms:modified>
</cp:coreProperties>
</file>