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92E3" w14:textId="77777777" w:rsidR="004F5954" w:rsidRDefault="004F5954" w:rsidP="004F5954">
      <w:pPr>
        <w:pStyle w:val="ConsPlusNormal"/>
        <w:ind w:firstLine="540"/>
        <w:jc w:val="both"/>
      </w:pPr>
      <w:bookmarkStart w:id="0" w:name="Par61"/>
      <w:bookmarkEnd w:id="0"/>
    </w:p>
    <w:p w14:paraId="79FE17B7" w14:textId="77777777" w:rsidR="004F5954" w:rsidRDefault="004F5954" w:rsidP="004F5954">
      <w:pPr>
        <w:pStyle w:val="ConsPlusNormal"/>
        <w:ind w:firstLine="540"/>
        <w:jc w:val="both"/>
      </w:pPr>
    </w:p>
    <w:p w14:paraId="7DC17FB4" w14:textId="77777777" w:rsidR="004F5954" w:rsidRDefault="004F5954" w:rsidP="004F5954">
      <w:pPr>
        <w:pStyle w:val="ConsPlusNormal"/>
        <w:ind w:firstLine="540"/>
        <w:jc w:val="both"/>
      </w:pPr>
    </w:p>
    <w:p w14:paraId="0A64AF0D" w14:textId="23E0AFB5" w:rsidR="004F5954" w:rsidRDefault="004F5954" w:rsidP="004F5954">
      <w:pPr>
        <w:pStyle w:val="ConsPlusNormal"/>
        <w:ind w:firstLine="540"/>
        <w:jc w:val="both"/>
      </w:pPr>
      <w:r>
        <w:rPr>
          <w:noProof/>
        </w:rPr>
        <w:drawing>
          <wp:inline distT="0" distB="0" distL="0" distR="0" wp14:anchorId="4E5970B1" wp14:editId="229165B7">
            <wp:extent cx="5393563" cy="815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0102" cy="8225675"/>
                    </a:xfrm>
                    <a:prstGeom prst="rect">
                      <a:avLst/>
                    </a:prstGeom>
                    <a:noFill/>
                    <a:ln>
                      <a:noFill/>
                    </a:ln>
                  </pic:spPr>
                </pic:pic>
              </a:graphicData>
            </a:graphic>
          </wp:inline>
        </w:drawing>
      </w:r>
    </w:p>
    <w:p w14:paraId="5214C131" w14:textId="7A07701B" w:rsidR="004F5954" w:rsidRDefault="004F5954" w:rsidP="004F5954">
      <w:pPr>
        <w:pStyle w:val="ConsPlusNormal"/>
        <w:ind w:firstLine="540"/>
        <w:jc w:val="both"/>
      </w:pPr>
      <w:r>
        <w:t xml:space="preserve">а) после </w:t>
      </w:r>
      <w:hyperlink r:id="rId6" w:history="1">
        <w:r>
          <w:rPr>
            <w:color w:val="0000FF"/>
          </w:rPr>
          <w:t>строки</w:t>
        </w:r>
      </w:hyperlink>
      <w:r>
        <w:t>, содержащей надпись "РОССИЙСКАЯ ФЕДЕРАЦИЯ":</w:t>
      </w:r>
    </w:p>
    <w:p w14:paraId="01445011" w14:textId="77777777" w:rsidR="004F5954" w:rsidRDefault="004F5954" w:rsidP="004F5954">
      <w:pPr>
        <w:jc w:val="both"/>
      </w:pPr>
      <w:r>
        <w:lastRenderedPageBreak/>
        <w:t>на отдельной строке (при необходимости в несколько строк) - полное официальное наименование образовательной организации в именительном падеже в соответствии с уставом образовательной организации, выдавшей диплом.</w:t>
      </w:r>
    </w:p>
    <w:p w14:paraId="34C058CB" w14:textId="77777777" w:rsidR="004F5954" w:rsidRDefault="004F5954" w:rsidP="004F5954">
      <w:pPr>
        <w:pStyle w:val="ConsPlusNormal"/>
        <w:ind w:firstLine="540"/>
        <w:jc w:val="both"/>
      </w:pPr>
      <w:r>
        <w:t xml:space="preserve">на отдельной строке (при необходимости в несколько строк) - наименование населенного пункта, в котором находится образовательная организация, в именительном падеже в соответствии с уставом образовательной организации с указанием наименования типа населенного пункта в соответствии с сокращениями, принятыми в Общероссийском </w:t>
      </w:r>
      <w:hyperlink r:id="rId7" w:history="1">
        <w:r>
          <w:rPr>
            <w:color w:val="0000FF"/>
          </w:rPr>
          <w:t>классификаторе</w:t>
        </w:r>
      </w:hyperlink>
      <w:r>
        <w:t xml:space="preserve"> объектов административно-территориального деления (ОКАТО);</w:t>
      </w:r>
    </w:p>
    <w:p w14:paraId="521B3B90" w14:textId="77777777" w:rsidR="004F5954" w:rsidRDefault="004F5954" w:rsidP="004F5954">
      <w:pPr>
        <w:pStyle w:val="ConsPlusNormal"/>
        <w:ind w:firstLine="540"/>
        <w:jc w:val="both"/>
      </w:pPr>
      <w:r w:rsidRPr="00F042E1">
        <w:t xml:space="preserve">б) </w:t>
      </w:r>
      <w:r>
        <w:t xml:space="preserve">после </w:t>
      </w:r>
      <w:hyperlink r:id="rId8" w:history="1">
        <w:r>
          <w:rPr>
            <w:color w:val="0000FF"/>
          </w:rPr>
          <w:t>строки</w:t>
        </w:r>
      </w:hyperlink>
      <w:r>
        <w:t>, содержащей надпись "Квалификация", на отдельной строке (при необходимости в несколько строк) - наименование присвоенной(</w:t>
      </w:r>
      <w:proofErr w:type="spellStart"/>
      <w:r>
        <w:t>ых</w:t>
      </w:r>
      <w:proofErr w:type="spellEnd"/>
      <w:r>
        <w:t>) квалификации(</w:t>
      </w:r>
      <w:proofErr w:type="spellStart"/>
      <w:r>
        <w:t>ий</w:t>
      </w:r>
      <w:proofErr w:type="spellEnd"/>
      <w:r>
        <w:t>) в соответствии с федеральным государственным образовательным стандартом среднего профессионального образования в именительном падеже;</w:t>
      </w:r>
    </w:p>
    <w:p w14:paraId="79C8E427" w14:textId="77777777" w:rsidR="004F5954" w:rsidRDefault="004F5954" w:rsidP="004F5954">
      <w:pPr>
        <w:pStyle w:val="ConsPlusNormal"/>
        <w:ind w:firstLine="540"/>
        <w:jc w:val="both"/>
      </w:pPr>
      <w:bookmarkStart w:id="1" w:name="Par65"/>
      <w:bookmarkEnd w:id="1"/>
      <w:r>
        <w:t xml:space="preserve">в) после </w:t>
      </w:r>
      <w:hyperlink r:id="rId9" w:history="1">
        <w:r>
          <w:rPr>
            <w:color w:val="0000FF"/>
          </w:rPr>
          <w:t>строки</w:t>
        </w:r>
      </w:hyperlink>
      <w:r>
        <w:t>, содержащей надпись "Регистрационный номер", на отдельной строке - регистрационный номер диплома, присвоенный в соответствии с книгой регистрации выданных документов об образовании и о квалификации образовательной организации (далее - книга регистрации);</w:t>
      </w:r>
    </w:p>
    <w:p w14:paraId="2AE5B6C9" w14:textId="77777777" w:rsidR="004F5954" w:rsidRDefault="004F5954" w:rsidP="004F5954">
      <w:pPr>
        <w:pStyle w:val="ConsPlusNormal"/>
        <w:ind w:firstLine="540"/>
        <w:jc w:val="both"/>
      </w:pPr>
      <w:bookmarkStart w:id="2" w:name="Par66"/>
      <w:bookmarkEnd w:id="2"/>
      <w:r>
        <w:t xml:space="preserve">г) после </w:t>
      </w:r>
      <w:hyperlink r:id="rId10" w:history="1">
        <w:r>
          <w:rPr>
            <w:color w:val="0000FF"/>
          </w:rPr>
          <w:t>строки</w:t>
        </w:r>
      </w:hyperlink>
      <w:r>
        <w:t>,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 в соответствии с книгой регистрации.</w:t>
      </w:r>
    </w:p>
    <w:p w14:paraId="49A2185B" w14:textId="77777777" w:rsidR="004F5954" w:rsidRDefault="004F5954" w:rsidP="004F5954">
      <w:pPr>
        <w:pStyle w:val="ConsPlusNormal"/>
        <w:ind w:firstLine="540"/>
        <w:jc w:val="both"/>
      </w:pPr>
      <w:r>
        <w:t xml:space="preserve">д) после строки, содержащей сведения о дате выдачи диплома, в специальном </w:t>
      </w:r>
      <w:hyperlink r:id="rId11" w:history="1">
        <w:r>
          <w:rPr>
            <w:color w:val="0000FF"/>
          </w:rPr>
          <w:t>поле</w:t>
        </w:r>
      </w:hyperlink>
      <w:r>
        <w:t xml:space="preserve"> - сгенерированный двумерный матричный штриховой код (QR-код).</w:t>
      </w:r>
    </w:p>
    <w:p w14:paraId="6A8D4501" w14:textId="77777777" w:rsidR="004F5954" w:rsidRPr="00F042E1" w:rsidRDefault="004F5954" w:rsidP="004F5954">
      <w:pPr>
        <w:jc w:val="both"/>
      </w:pPr>
      <w:r w:rsidRPr="00F042E1">
        <w:t>4.2. В правой части оборотной стороны бланка титула диплома указываются следующие сведения:</w:t>
      </w:r>
    </w:p>
    <w:p w14:paraId="489D316C" w14:textId="77777777" w:rsidR="004F5954" w:rsidRDefault="004F5954" w:rsidP="004F5954">
      <w:pPr>
        <w:pStyle w:val="ConsPlusNormal"/>
        <w:ind w:firstLine="540"/>
        <w:jc w:val="both"/>
      </w:pPr>
      <w:r>
        <w:t xml:space="preserve">а) после </w:t>
      </w:r>
      <w:hyperlink r:id="rId12" w:history="1">
        <w:r>
          <w:rPr>
            <w:color w:val="0000FF"/>
          </w:rPr>
          <w:t>строки</w:t>
        </w:r>
      </w:hyperlink>
      <w:r>
        <w:t>, содержащей надпись "Настоящий диплом свидетельствует о том, что", с выравниванием по центру в именительном падеже, размер шрифта не более 20п:</w:t>
      </w:r>
    </w:p>
    <w:p w14:paraId="517DD1F4" w14:textId="77777777" w:rsidR="004F5954" w:rsidRDefault="004F5954" w:rsidP="004F5954">
      <w:pPr>
        <w:pStyle w:val="ConsPlusNormal"/>
        <w:ind w:firstLine="540"/>
        <w:jc w:val="both"/>
      </w:pPr>
      <w:r>
        <w:t>на отдельной строке (при необходимости - в несколько строк) - фамилия выпускника;</w:t>
      </w:r>
    </w:p>
    <w:p w14:paraId="62EC4FAF" w14:textId="77777777" w:rsidR="004F5954" w:rsidRDefault="004F5954" w:rsidP="004F5954">
      <w:pPr>
        <w:pStyle w:val="ConsPlusNormal"/>
        <w:ind w:firstLine="540"/>
        <w:jc w:val="both"/>
      </w:pPr>
      <w:r>
        <w:t>на отдельной строке (при необходимости в несколько строк) - имя и отчество (при наличии) выпускника.</w:t>
      </w:r>
    </w:p>
    <w:p w14:paraId="1EB9E8CF" w14:textId="77777777" w:rsidR="004F5954" w:rsidRDefault="004F5954" w:rsidP="004F5954">
      <w:pPr>
        <w:pStyle w:val="ConsPlusNormal"/>
        <w:ind w:firstLine="540"/>
        <w:jc w:val="both"/>
      </w:pPr>
      <w:r>
        <w:t>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14:paraId="5D2506D1" w14:textId="77777777" w:rsidR="004F5954" w:rsidRDefault="004F5954" w:rsidP="004F5954">
      <w:pPr>
        <w:pStyle w:val="ConsPlusNormal"/>
        <w:ind w:firstLine="540"/>
        <w:jc w:val="both"/>
      </w:pPr>
      <w:r>
        <w:t>Фамилия, имя и отчество (при наличии) иностранного гражданина указываются по данным его внутреннего (общегражданского) или заграничного (для выезда за границу) паспорта (по желанию выпускника) в русскоязычной транскрипции. Русскоязычная транскрипция и вид паспорта, по которому указываются фамилия, имя и отчество (при наличии), должны быть согласованы с выпускником в письменной форме;</w:t>
      </w:r>
    </w:p>
    <w:p w14:paraId="708373EA" w14:textId="77777777" w:rsidR="004F5954" w:rsidRDefault="004F5954" w:rsidP="004F5954">
      <w:pPr>
        <w:pStyle w:val="ConsPlusNormal"/>
        <w:ind w:firstLine="540"/>
        <w:jc w:val="both"/>
      </w:pPr>
      <w:r>
        <w:t xml:space="preserve">б) после </w:t>
      </w:r>
      <w:hyperlink r:id="rId13" w:history="1">
        <w:r>
          <w:rPr>
            <w:color w:val="0000FF"/>
          </w:rPr>
          <w:t>строк</w:t>
        </w:r>
      </w:hyperlink>
      <w:r>
        <w:t>,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w:t>
      </w:r>
    </w:p>
    <w:p w14:paraId="7E02B8BD" w14:textId="77777777" w:rsidR="004F5954" w:rsidRDefault="004F5954" w:rsidP="004F5954">
      <w:pPr>
        <w:pStyle w:val="ConsPlusNormal"/>
        <w:ind w:firstLine="540"/>
        <w:jc w:val="both"/>
      </w:pPr>
      <w:r>
        <w:t>на отдельной строке с выравниванием по центру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14:paraId="497617AE" w14:textId="77777777" w:rsidR="004F5954" w:rsidRDefault="004F5954" w:rsidP="004F5954">
      <w:pPr>
        <w:pStyle w:val="ConsPlusNormal"/>
        <w:ind w:firstLine="540"/>
        <w:jc w:val="both"/>
      </w:pPr>
      <w:r>
        <w:t>на отдельной строке (при необходимости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14:paraId="52775323" w14:textId="77777777" w:rsidR="004F5954" w:rsidRDefault="004F5954" w:rsidP="004F5954">
      <w:pPr>
        <w:pStyle w:val="ConsPlusNormal"/>
        <w:ind w:firstLine="540"/>
        <w:jc w:val="both"/>
      </w:pPr>
      <w:r>
        <w:t xml:space="preserve">в) после </w:t>
      </w:r>
      <w:hyperlink r:id="rId14" w:history="1">
        <w:r>
          <w:rPr>
            <w:color w:val="0000FF"/>
          </w:rPr>
          <w:t>строки</w:t>
        </w:r>
      </w:hyperlink>
      <w:r>
        <w:t>, содержащей надпись "Решение Государственной экзаменационной комиссии", указывается на отдельной строке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
    <w:p w14:paraId="46BD5941" w14:textId="77777777" w:rsidR="004F5954" w:rsidRDefault="004F5954" w:rsidP="004F5954">
      <w:pPr>
        <w:pStyle w:val="ConsPlusNormal"/>
        <w:ind w:firstLine="540"/>
        <w:jc w:val="both"/>
      </w:pPr>
      <w:r>
        <w:t xml:space="preserve">г) после строк, содержащих надписи "Председатель" и "Государственной", в </w:t>
      </w:r>
      <w:hyperlink r:id="rId15" w:history="1">
        <w:r>
          <w:rPr>
            <w:color w:val="0000FF"/>
          </w:rPr>
          <w:t>строке</w:t>
        </w:r>
      </w:hyperlink>
      <w:r>
        <w:t>,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14:paraId="6915EFE6" w14:textId="77777777" w:rsidR="004F5954" w:rsidRDefault="004F5954" w:rsidP="004F5954">
      <w:pPr>
        <w:pStyle w:val="ConsPlusNormal"/>
        <w:ind w:firstLine="540"/>
        <w:jc w:val="both"/>
      </w:pPr>
      <w:r>
        <w:lastRenderedPageBreak/>
        <w:t xml:space="preserve">д) после строки, содержащей надпись "Руководитель образовательной", в </w:t>
      </w:r>
      <w:hyperlink r:id="rId16" w:history="1">
        <w:r>
          <w:rPr>
            <w:color w:val="0000FF"/>
          </w:rPr>
          <w:t>строке</w:t>
        </w:r>
      </w:hyperlink>
      <w:r>
        <w:t>, содержащей надпись "организации", - фамилия и инициалы руководителя образовательной организации с выравниванием вправо.</w:t>
      </w:r>
    </w:p>
    <w:p w14:paraId="09A129DE" w14:textId="77777777" w:rsidR="004F5954" w:rsidRPr="00F042E1" w:rsidRDefault="004F5954" w:rsidP="004F5954">
      <w:pPr>
        <w:jc w:val="both"/>
      </w:pPr>
      <w:r w:rsidRPr="00F042E1">
        <w:t>5. При заполнении бланка приложения к диплому (далее - бланк приложения):</w:t>
      </w:r>
    </w:p>
    <w:p w14:paraId="06CFDEED" w14:textId="77777777" w:rsidR="004F5954" w:rsidRDefault="004F5954" w:rsidP="004F5954">
      <w:pPr>
        <w:pStyle w:val="ConsPlusNormal"/>
        <w:jc w:val="both"/>
      </w:pPr>
      <w:r w:rsidRPr="00F042E1">
        <w:t>5.1.</w:t>
      </w:r>
      <w:r>
        <w:t xml:space="preserve"> В левой колонке </w:t>
      </w:r>
      <w:hyperlink r:id="rId17" w:history="1">
        <w:r>
          <w:rPr>
            <w:color w:val="0000FF"/>
          </w:rPr>
          <w:t>первой страницы</w:t>
        </w:r>
      </w:hyperlink>
      <w:r>
        <w:t xml:space="preserve"> бланка приложения указываются с выравниванием по центру следующие сведения:</w:t>
      </w:r>
    </w:p>
    <w:p w14:paraId="6FA7E331" w14:textId="77777777" w:rsidR="004F5954" w:rsidRDefault="004F5954" w:rsidP="004F5954">
      <w:pPr>
        <w:pStyle w:val="ConsPlusNormal"/>
        <w:ind w:firstLine="540"/>
        <w:jc w:val="both"/>
      </w:pPr>
      <w:r>
        <w:t xml:space="preserve">а) после </w:t>
      </w:r>
      <w:hyperlink r:id="rId18" w:history="1">
        <w:r>
          <w:rPr>
            <w:color w:val="0000FF"/>
          </w:rPr>
          <w:t>надписи</w:t>
        </w:r>
      </w:hyperlink>
      <w:r>
        <w:t xml:space="preserve"> "РОССИЙСКАЯ ФЕДЕРАЦИЯ" полное официальное наименование образовательной организации, наименование населенного пункта, в котором находится организация, в соответствии с требованиями, указанными в </w:t>
      </w:r>
      <w:hyperlink w:anchor="Par61" w:tooltip="а) после строки, содержащей надпись &quot;РОССИЙСКАЯ ФЕДЕРАЦИЯ&quot;:" w:history="1">
        <w:r>
          <w:rPr>
            <w:color w:val="0000FF"/>
          </w:rPr>
          <w:t>подпункте "а" подпункта 7.1 пункта 7</w:t>
        </w:r>
      </w:hyperlink>
      <w:r>
        <w:t xml:space="preserve"> настоящего Порядка;</w:t>
      </w:r>
    </w:p>
    <w:p w14:paraId="16C3B861" w14:textId="77777777" w:rsidR="004F5954" w:rsidRDefault="004F5954" w:rsidP="004F5954">
      <w:pPr>
        <w:pStyle w:val="ConsPlusNormal"/>
        <w:ind w:firstLine="540"/>
        <w:jc w:val="both"/>
      </w:pPr>
      <w:r>
        <w:t xml:space="preserve">б) после </w:t>
      </w:r>
      <w:hyperlink r:id="rId19" w:history="1">
        <w:r>
          <w:rPr>
            <w:color w:val="0000FF"/>
          </w:rPr>
          <w:t>надписи</w:t>
        </w:r>
      </w:hyperlink>
      <w:r>
        <w:t xml:space="preserve"> "ПРИЛОЖЕНИЕ К ДИПЛОМУ" на отдельной строке (при необходимости в несколько строк) - слова "о среднем профессиональном образовании" или "о среднем профессиональном образовании с отличием";</w:t>
      </w:r>
    </w:p>
    <w:p w14:paraId="6D85122A" w14:textId="77777777" w:rsidR="004F5954" w:rsidRPr="00F042E1" w:rsidRDefault="004F5954" w:rsidP="004F5954">
      <w:pPr>
        <w:jc w:val="both"/>
      </w:pPr>
      <w:r>
        <w:t xml:space="preserve">в) после строк, содержащих надписи </w:t>
      </w:r>
      <w:hyperlink r:id="rId20" w:history="1">
        <w:r>
          <w:rPr>
            <w:color w:val="0000FF"/>
          </w:rPr>
          <w:t>"Регистрационный номер"</w:t>
        </w:r>
      </w:hyperlink>
      <w:r>
        <w:t xml:space="preserve"> и </w:t>
      </w:r>
      <w:hyperlink r:id="rId21" w:history="1">
        <w:r>
          <w:rPr>
            <w:color w:val="0000FF"/>
          </w:rPr>
          <w:t>"Дата выдачи"</w:t>
        </w:r>
      </w:hyperlink>
      <w:r>
        <w:t xml:space="preserve">, - соответственно регистрационный номер и дата выдачи диплома в соответствии с требованиями, указанными в </w:t>
      </w:r>
      <w:hyperlink w:anchor="Par65" w:tooltip="в) после строки, содержащей надпись &quot;Регистрационный номер&quot;, на отдельной строке - регистрационный номер диплома, присвоенный в соответствии с книгой регистрации выданных документов об образовании и о квалификации образовательной организации (далее - книга рег" w:history="1">
        <w:r>
          <w:rPr>
            <w:color w:val="0000FF"/>
          </w:rPr>
          <w:t>подпунктах "в"</w:t>
        </w:r>
      </w:hyperlink>
      <w:r>
        <w:t xml:space="preserve"> </w:t>
      </w:r>
      <w:r w:rsidRPr="00F042E1">
        <w:t>пункта 4.1 настоящего Порядка.</w:t>
      </w:r>
    </w:p>
    <w:p w14:paraId="2516C68D" w14:textId="77777777" w:rsidR="004F5954" w:rsidRDefault="004F5954" w:rsidP="004F5954">
      <w:pPr>
        <w:pStyle w:val="ConsPlusNormal"/>
        <w:jc w:val="both"/>
      </w:pPr>
      <w:r w:rsidRPr="00F042E1">
        <w:t xml:space="preserve">5.2. </w:t>
      </w:r>
      <w:r>
        <w:t xml:space="preserve">В правой колонке первой страницы первого бланка приложения в </w:t>
      </w:r>
      <w:hyperlink r:id="rId22" w:history="1">
        <w:r>
          <w:rPr>
            <w:color w:val="0000FF"/>
          </w:rPr>
          <w:t>разделе</w:t>
        </w:r>
      </w:hyperlink>
      <w:r>
        <w:t xml:space="preserve"> "1. СВЕДЕНИЯ О ЛИЧНОСТИ ОБЛАДАТЕЛЯ ДИПЛОМА" указываются следующие сведения:</w:t>
      </w:r>
    </w:p>
    <w:p w14:paraId="75CBDB46" w14:textId="77777777" w:rsidR="004F5954" w:rsidRDefault="004F5954" w:rsidP="004F5954">
      <w:pPr>
        <w:pStyle w:val="ConsPlusNormal"/>
        <w:ind w:firstLine="540"/>
        <w:jc w:val="both"/>
      </w:pPr>
      <w:bookmarkStart w:id="3" w:name="Par86"/>
      <w:bookmarkEnd w:id="3"/>
      <w:r>
        <w:t>а) в строках, содержащих соответствующие надписи (при необходимости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14:paraId="28A7F448" w14:textId="77777777" w:rsidR="004F5954" w:rsidRDefault="004F5954" w:rsidP="004F5954">
      <w:pPr>
        <w:pStyle w:val="ConsPlusNormal"/>
        <w:ind w:firstLine="540"/>
        <w:jc w:val="both"/>
      </w:pPr>
      <w:r>
        <w:t>б) на следующей строке после строк, содержащих надпись "Предыдущий документ об образовании или об образовании и о квалификации" (при необходимости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
    <w:p w14:paraId="4E533EB4" w14:textId="77777777" w:rsidR="004F5954" w:rsidRDefault="004F5954" w:rsidP="004F5954">
      <w:pPr>
        <w:pStyle w:val="ConsPlusNormal"/>
        <w:ind w:firstLine="540"/>
        <w:jc w:val="both"/>
      </w:pPr>
      <w: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14:paraId="6A996358" w14:textId="77777777" w:rsidR="004F5954" w:rsidRPr="00F042E1" w:rsidRDefault="004F5954" w:rsidP="004F5954">
      <w:pPr>
        <w:jc w:val="both"/>
      </w:pPr>
      <w:r w:rsidRPr="00F042E1">
        <w:t>5.3. В правой колонке первой страницы бланка приложения в разделе «2. СВЕДЕНИЯ ОБ ОБРАЗОВАТЕЛЬНОЙ ПРОГРАММЕ СРЕДНЕГО ПРОФЕССИОНАЛЬНОГО ОБРАЗОВАНИЯ И О КВАЛИФИКАЦИИ» указываются следующие сведения;</w:t>
      </w:r>
    </w:p>
    <w:p w14:paraId="19850CA6" w14:textId="77777777" w:rsidR="004F5954" w:rsidRPr="00F042E1" w:rsidRDefault="004F5954" w:rsidP="004F5954">
      <w:pPr>
        <w:jc w:val="both"/>
      </w:pPr>
      <w:r w:rsidRPr="00F042E1">
        <w:t>а)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14:paraId="20430271" w14:textId="77777777" w:rsidR="004F5954" w:rsidRPr="00F042E1" w:rsidRDefault="004F5954" w:rsidP="004F5954">
      <w:pPr>
        <w:jc w:val="both"/>
      </w:pPr>
      <w:r w:rsidRPr="00F042E1">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14:paraId="45C15D20" w14:textId="77777777" w:rsidR="004F5954" w:rsidRDefault="004F5954" w:rsidP="004F5954">
      <w:pPr>
        <w:jc w:val="both"/>
      </w:pPr>
      <w:r w:rsidRPr="00F042E1">
        <w:t>в) после строки, содержащей надпись «по», - профессия или специальность среднего профессионального образования в зависимости от вида образовательной программы среднего профессионального образования, по результатам освоения которой выдается диплом о среднем профессиональном образовании.</w:t>
      </w:r>
    </w:p>
    <w:p w14:paraId="261E77AF" w14:textId="77777777" w:rsidR="004F5954" w:rsidRDefault="004F5954" w:rsidP="004F5954">
      <w:pPr>
        <w:pStyle w:val="ConsPlusNormal"/>
        <w:jc w:val="both"/>
      </w:pPr>
      <w:r>
        <w:t xml:space="preserve">5.4. В правой колонке первой страницы бланка приложения в </w:t>
      </w:r>
      <w:hyperlink r:id="rId23" w:history="1">
        <w:r>
          <w:rPr>
            <w:color w:val="0000FF"/>
          </w:rPr>
          <w:t>разделе</w:t>
        </w:r>
      </w:hyperlink>
      <w:r>
        <w:t xml:space="preserve"> "2. СВЕДЕНИЯ ОБ ОБРАЗОВАТЕЛЬНОЙ ПРОГРАММЕ СРЕДНЕГО ПРОФЕССИОНАЛЬНОГО ОБРАЗОВАНИЯ И О КВАЛИФИКАЦИИ" указываются следующие сведения:</w:t>
      </w:r>
    </w:p>
    <w:p w14:paraId="79E22CFE" w14:textId="77777777" w:rsidR="004F5954" w:rsidRDefault="004F5954" w:rsidP="004F5954">
      <w:pPr>
        <w:pStyle w:val="ConsPlusNormal"/>
        <w:ind w:firstLine="540"/>
        <w:jc w:val="both"/>
      </w:pPr>
      <w:r>
        <w:t xml:space="preserve">а) после </w:t>
      </w:r>
      <w:hyperlink r:id="rId24" w:history="1">
        <w:r>
          <w:rPr>
            <w:color w:val="0000FF"/>
          </w:rPr>
          <w:t>строк</w:t>
        </w:r>
      </w:hyperlink>
      <w:r>
        <w:t xml:space="preserve">, содержащих надпись "Срок освоения образовательной программы по очной форме обучения", на отдельной строке срок освоения соответствующей </w:t>
      </w:r>
      <w:r>
        <w:lastRenderedPageBreak/>
        <w:t>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14:paraId="74E503DB" w14:textId="77777777" w:rsidR="004F5954" w:rsidRDefault="004F5954" w:rsidP="004F5954">
      <w:pPr>
        <w:pStyle w:val="ConsPlusNormal"/>
        <w:ind w:firstLine="540"/>
        <w:jc w:val="both"/>
      </w:pPr>
      <w:r>
        <w:t xml:space="preserve">б) после </w:t>
      </w:r>
      <w:hyperlink r:id="rId25" w:history="1">
        <w:r>
          <w:rPr>
            <w:color w:val="0000FF"/>
          </w:rPr>
          <w:t>строки</w:t>
        </w:r>
      </w:hyperlink>
      <w:r>
        <w:t>, содержащей надпись "Квалификация", на отдельной строке - квалификация(и) в соответствии с федеральным государственным образовательным стандартом среднего профессионального образования;</w:t>
      </w:r>
    </w:p>
    <w:p w14:paraId="10D1E4DE" w14:textId="77777777" w:rsidR="004F5954" w:rsidRDefault="004F5954" w:rsidP="004F5954">
      <w:pPr>
        <w:pStyle w:val="ConsPlusNormal"/>
        <w:ind w:firstLine="540"/>
        <w:jc w:val="both"/>
      </w:pPr>
      <w:r>
        <w:t xml:space="preserve">в) в </w:t>
      </w:r>
      <w:hyperlink r:id="rId26" w:history="1">
        <w:r>
          <w:rPr>
            <w:color w:val="0000FF"/>
          </w:rPr>
          <w:t>строке</w:t>
        </w:r>
      </w:hyperlink>
      <w:r>
        <w:t>,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14:paraId="5F45D94F" w14:textId="77777777" w:rsidR="004F5954" w:rsidRPr="00F042E1" w:rsidRDefault="004F5954" w:rsidP="004F5954">
      <w:pPr>
        <w:pStyle w:val="ConsPlusNormal"/>
        <w:ind w:firstLine="540"/>
        <w:jc w:val="both"/>
      </w:pPr>
      <w:r>
        <w:t xml:space="preserve">г) на следующей строке после </w:t>
      </w:r>
      <w:hyperlink r:id="rId27" w:history="1">
        <w:r>
          <w:rPr>
            <w:color w:val="0000FF"/>
          </w:rPr>
          <w:t>строки</w:t>
        </w:r>
      </w:hyperlink>
      <w:r>
        <w:t>, содержащей надпись "по" (при необходимости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14:paraId="15AEA28A" w14:textId="77777777" w:rsidR="004F5954" w:rsidRDefault="004F5954" w:rsidP="004F5954">
      <w:pPr>
        <w:pStyle w:val="ConsPlusNormal"/>
        <w:jc w:val="both"/>
      </w:pPr>
      <w:r w:rsidRPr="00F042E1">
        <w:t>5.</w:t>
      </w:r>
      <w:r>
        <w:t>5</w:t>
      </w:r>
      <w:r w:rsidRPr="00F042E1">
        <w:t xml:space="preserve">. </w:t>
      </w:r>
      <w:r>
        <w:t xml:space="preserve">На второй странице бланка приложения в </w:t>
      </w:r>
      <w:hyperlink r:id="rId28" w:history="1">
        <w:r>
          <w:rPr>
            <w:color w:val="0000FF"/>
          </w:rPr>
          <w:t>разделе</w:t>
        </w:r>
      </w:hyperlink>
      <w:r>
        <w:t xml:space="preserve">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14:paraId="679E3EC1" w14:textId="77777777" w:rsidR="004F5954" w:rsidRDefault="004F5954" w:rsidP="004F5954">
      <w:pPr>
        <w:pStyle w:val="ConsPlusNormal"/>
        <w:ind w:firstLine="540"/>
        <w:jc w:val="both"/>
      </w:pPr>
      <w:r>
        <w:t>а) изученные дисциплины (модули) профессиональной образовательной программы:</w:t>
      </w:r>
    </w:p>
    <w:p w14:paraId="3CDA5BEA" w14:textId="77777777" w:rsidR="004F5954" w:rsidRDefault="004F5954" w:rsidP="004F5954">
      <w:pPr>
        <w:pStyle w:val="ConsPlusNormal"/>
        <w:ind w:firstLine="540"/>
        <w:jc w:val="both"/>
      </w:pPr>
      <w:r>
        <w:t xml:space="preserve">в </w:t>
      </w:r>
      <w:hyperlink r:id="rId29" w:history="1">
        <w:r>
          <w:rPr>
            <w:color w:val="0000FF"/>
          </w:rPr>
          <w:t>графе</w:t>
        </w:r>
      </w:hyperlink>
      <w:r>
        <w:t xml:space="preserve"> "Наименование учебных предметов, курсов, дисциплин (модулей), практик" - наименования учебных предметов, курсов, дисциплин (модулей), практик в соответствии с учебным планом образовательной программы среднего профессионального образования;</w:t>
      </w:r>
    </w:p>
    <w:p w14:paraId="2004E5C5" w14:textId="77777777" w:rsidR="004F5954" w:rsidRDefault="004F5954" w:rsidP="004F5954">
      <w:pPr>
        <w:pStyle w:val="ConsPlusNormal"/>
        <w:ind w:firstLine="540"/>
        <w:jc w:val="both"/>
      </w:pPr>
      <w:r>
        <w:t xml:space="preserve">в </w:t>
      </w:r>
      <w:hyperlink r:id="rId30" w:history="1">
        <w:r>
          <w:rPr>
            <w:color w:val="0000FF"/>
          </w:rPr>
          <w:t>графе</w:t>
        </w:r>
      </w:hyperlink>
      <w:r>
        <w:t xml:space="preserve"> "Общее количество часов" - трудоемкость дисциплины (модуля), в академических часах (цифрами);</w:t>
      </w:r>
    </w:p>
    <w:p w14:paraId="76EF6E29" w14:textId="77777777" w:rsidR="004F5954" w:rsidRDefault="004F5954" w:rsidP="004F5954">
      <w:pPr>
        <w:pStyle w:val="ConsPlusNormal"/>
        <w:ind w:firstLine="540"/>
        <w:jc w:val="both"/>
      </w:pPr>
      <w:r>
        <w:t xml:space="preserve">в </w:t>
      </w:r>
      <w:hyperlink r:id="rId31" w:history="1">
        <w:r>
          <w:rPr>
            <w:color w:val="0000FF"/>
          </w:rPr>
          <w:t>графе</w:t>
        </w:r>
      </w:hyperlink>
      <w:r>
        <w:t xml:space="preserve"> "Оценка" - оценка, полученная при промежуточной аттестации прописью (отлично, хорошо, удовлетворительно, зачтено).</w:t>
      </w:r>
    </w:p>
    <w:p w14:paraId="5A62128E" w14:textId="77777777" w:rsidR="004F5954" w:rsidRDefault="004F5954" w:rsidP="004F5954">
      <w:pPr>
        <w:pStyle w:val="ConsPlusNormal"/>
        <w:ind w:firstLine="540"/>
        <w:jc w:val="both"/>
      </w:pPr>
      <w:r>
        <w:t>Последовательность учебных предметов, курсов, дисциплин (модулей), образовательной программы среднего профессионального образования определяется образовательной организацией.</w:t>
      </w:r>
    </w:p>
    <w:p w14:paraId="7F6EAE92" w14:textId="77777777" w:rsidR="004F5954" w:rsidRDefault="004F5954" w:rsidP="004F5954">
      <w:pPr>
        <w:pStyle w:val="ConsPlusNormal"/>
        <w:ind w:firstLine="540"/>
        <w:jc w:val="both"/>
      </w:pPr>
      <w:r>
        <w:t>Наименования учебных предметов, курсов, дисциплин (модулей) и оценки указываются без сокращений.</w:t>
      </w:r>
    </w:p>
    <w:p w14:paraId="542C00D6" w14:textId="77777777" w:rsidR="004F5954" w:rsidRDefault="004F5954" w:rsidP="004F5954">
      <w:pPr>
        <w:pStyle w:val="ConsPlusNormal"/>
        <w:ind w:firstLine="540"/>
        <w:jc w:val="both"/>
      </w:pPr>
      <w:r>
        <w:t>б) на отдельной строке таблицы после указания изученных дисциплин:</w:t>
      </w:r>
    </w:p>
    <w:p w14:paraId="3728FDDD" w14:textId="77777777" w:rsidR="004F5954" w:rsidRDefault="004F5954" w:rsidP="004F5954">
      <w:pPr>
        <w:pStyle w:val="ConsPlusNormal"/>
        <w:ind w:firstLine="540"/>
        <w:jc w:val="both"/>
      </w:pPr>
      <w:r>
        <w:t xml:space="preserve">в </w:t>
      </w:r>
      <w:hyperlink r:id="rId32" w:history="1">
        <w:r>
          <w:rPr>
            <w:color w:val="0000FF"/>
          </w:rPr>
          <w:t>графе</w:t>
        </w:r>
      </w:hyperlink>
      <w:r>
        <w:t xml:space="preserve"> "Наименование учебных предметов, курсов, дисциплин (модулей), практик" - слова "ВСЕГО часов теоретического обучения:";</w:t>
      </w:r>
    </w:p>
    <w:p w14:paraId="3A9FE53F" w14:textId="77777777" w:rsidR="004F5954" w:rsidRDefault="004F5954" w:rsidP="004F5954">
      <w:pPr>
        <w:pStyle w:val="ConsPlusNormal"/>
        <w:ind w:firstLine="540"/>
        <w:jc w:val="both"/>
      </w:pPr>
      <w:r>
        <w:t xml:space="preserve">в </w:t>
      </w:r>
      <w:hyperlink r:id="rId33" w:history="1">
        <w:r>
          <w:rPr>
            <w:color w:val="0000FF"/>
          </w:rPr>
          <w:t>графе</w:t>
        </w:r>
      </w:hyperlink>
      <w:r>
        <w:t xml:space="preserve"> "Общее количество часов" - суммарная трудоемкость изученных учебных предметов, курсов, дисциплин (модулей);</w:t>
      </w:r>
    </w:p>
    <w:p w14:paraId="232A7330" w14:textId="77777777" w:rsidR="004F5954" w:rsidRDefault="004F5954" w:rsidP="004F5954">
      <w:pPr>
        <w:pStyle w:val="ConsPlusNormal"/>
        <w:ind w:firstLine="540"/>
        <w:jc w:val="both"/>
      </w:pPr>
      <w:r>
        <w:t xml:space="preserve">в </w:t>
      </w:r>
      <w:hyperlink r:id="rId34" w:history="1">
        <w:r>
          <w:rPr>
            <w:color w:val="0000FF"/>
          </w:rPr>
          <w:t>графе</w:t>
        </w:r>
      </w:hyperlink>
      <w:r>
        <w:t xml:space="preserve"> "Оценка" проставляется символ "x";</w:t>
      </w:r>
    </w:p>
    <w:p w14:paraId="2E91AEFD" w14:textId="77777777" w:rsidR="004F5954" w:rsidRDefault="004F5954" w:rsidP="004F5954">
      <w:pPr>
        <w:pStyle w:val="ConsPlusNormal"/>
        <w:ind w:firstLine="540"/>
        <w:jc w:val="both"/>
      </w:pPr>
      <w:r>
        <w:t>в) на отдельной строке таблицы:</w:t>
      </w:r>
    </w:p>
    <w:p w14:paraId="25F2DC61" w14:textId="77777777" w:rsidR="004F5954" w:rsidRDefault="004F5954" w:rsidP="004F5954">
      <w:pPr>
        <w:pStyle w:val="ConsPlusNormal"/>
        <w:ind w:firstLine="540"/>
        <w:jc w:val="both"/>
      </w:pPr>
      <w:r>
        <w:t xml:space="preserve">в </w:t>
      </w:r>
      <w:hyperlink r:id="rId35" w:history="1">
        <w:r>
          <w:rPr>
            <w:color w:val="0000FF"/>
          </w:rPr>
          <w:t>графе</w:t>
        </w:r>
      </w:hyperlink>
      <w:r>
        <w:t xml:space="preserve"> "Наименование учебных предметов, курсов, дисциплин (модулей), практик" - слова "в том числе аудиторных часов:";</w:t>
      </w:r>
    </w:p>
    <w:p w14:paraId="70FD3F1D" w14:textId="77777777" w:rsidR="004F5954" w:rsidRDefault="004F5954" w:rsidP="004F5954">
      <w:pPr>
        <w:pStyle w:val="ConsPlusNormal"/>
        <w:ind w:firstLine="540"/>
        <w:jc w:val="both"/>
      </w:pPr>
      <w:r>
        <w:t xml:space="preserve">в </w:t>
      </w:r>
      <w:hyperlink r:id="rId36" w:history="1">
        <w:r>
          <w:rPr>
            <w:color w:val="0000FF"/>
          </w:rPr>
          <w:t>графе</w:t>
        </w:r>
      </w:hyperlink>
      <w:r>
        <w:t xml:space="preserve"> "Общее количество часов" - суммарное количество аудиторных часов при освоении образовательной программы;</w:t>
      </w:r>
    </w:p>
    <w:p w14:paraId="3E6B3F7C" w14:textId="77777777" w:rsidR="004F5954" w:rsidRDefault="004F5954" w:rsidP="004F5954">
      <w:pPr>
        <w:pStyle w:val="ConsPlusNormal"/>
        <w:ind w:firstLine="540"/>
        <w:jc w:val="both"/>
      </w:pPr>
      <w:r>
        <w:t xml:space="preserve">в </w:t>
      </w:r>
      <w:hyperlink r:id="rId37" w:history="1">
        <w:r>
          <w:rPr>
            <w:color w:val="0000FF"/>
          </w:rPr>
          <w:t>графе</w:t>
        </w:r>
      </w:hyperlink>
      <w:r>
        <w:t xml:space="preserve"> "Оценка" проставляется символ "x";</w:t>
      </w:r>
    </w:p>
    <w:p w14:paraId="336F4CF1" w14:textId="77777777" w:rsidR="004F5954" w:rsidRDefault="004F5954" w:rsidP="004F5954">
      <w:pPr>
        <w:pStyle w:val="ConsPlusNormal"/>
        <w:ind w:firstLine="540"/>
        <w:jc w:val="both"/>
      </w:pPr>
      <w:r>
        <w:t>г) на отдельной строке таблицы:</w:t>
      </w:r>
    </w:p>
    <w:p w14:paraId="4FE78BAC" w14:textId="77777777" w:rsidR="004F5954" w:rsidRDefault="004F5954" w:rsidP="004F5954">
      <w:pPr>
        <w:pStyle w:val="ConsPlusNormal"/>
        <w:ind w:firstLine="540"/>
        <w:jc w:val="both"/>
      </w:pPr>
      <w:r>
        <w:t xml:space="preserve">в </w:t>
      </w:r>
      <w:hyperlink r:id="rId38" w:history="1">
        <w:r>
          <w:rPr>
            <w:color w:val="0000FF"/>
          </w:rPr>
          <w:t>графе</w:t>
        </w:r>
      </w:hyperlink>
      <w:r>
        <w:t xml:space="preserve"> "Наименование учебных предметов, курсов, дисциплин (модулей), практик" - слово "Практика";</w:t>
      </w:r>
    </w:p>
    <w:p w14:paraId="00E62253" w14:textId="77777777" w:rsidR="004F5954" w:rsidRDefault="004F5954" w:rsidP="004F5954">
      <w:pPr>
        <w:pStyle w:val="ConsPlusNormal"/>
        <w:ind w:firstLine="540"/>
        <w:jc w:val="both"/>
      </w:pPr>
      <w:r>
        <w:t xml:space="preserve">в </w:t>
      </w:r>
      <w:hyperlink r:id="rId39" w:history="1">
        <w:r>
          <w:rPr>
            <w:color w:val="0000FF"/>
          </w:rPr>
          <w:t>графе</w:t>
        </w:r>
      </w:hyperlink>
      <w:r>
        <w:t xml:space="preserve"> "Общее количество часов" - суммарная продолжительность практик (цифрами в неделях со словом "неделя" в соответствующем числе и падеже);</w:t>
      </w:r>
    </w:p>
    <w:p w14:paraId="17BF7FA7" w14:textId="77777777" w:rsidR="004F5954" w:rsidRDefault="004F5954" w:rsidP="004F5954">
      <w:pPr>
        <w:pStyle w:val="ConsPlusNormal"/>
        <w:ind w:firstLine="540"/>
        <w:jc w:val="both"/>
      </w:pPr>
      <w:r>
        <w:t xml:space="preserve">в </w:t>
      </w:r>
      <w:hyperlink r:id="rId40" w:history="1">
        <w:r>
          <w:rPr>
            <w:color w:val="0000FF"/>
          </w:rPr>
          <w:t>графе</w:t>
        </w:r>
      </w:hyperlink>
      <w:r>
        <w:t xml:space="preserve"> "Оценка" проставляется символ "x";</w:t>
      </w:r>
    </w:p>
    <w:p w14:paraId="2890F7AC" w14:textId="77777777" w:rsidR="004F5954" w:rsidRDefault="004F5954" w:rsidP="004F5954">
      <w:pPr>
        <w:pStyle w:val="ConsPlusNormal"/>
        <w:ind w:firstLine="540"/>
        <w:jc w:val="both"/>
      </w:pPr>
      <w:r>
        <w:t xml:space="preserve">д) на отдельной строке таблицы в </w:t>
      </w:r>
      <w:hyperlink r:id="rId41" w:history="1">
        <w:r>
          <w:rPr>
            <w:color w:val="0000FF"/>
          </w:rPr>
          <w:t>графе</w:t>
        </w:r>
      </w:hyperlink>
      <w:r>
        <w:t xml:space="preserve"> "Наименование учебных предметов, курсов, дисциплин (модулей), практик" - слова "в том числе:";</w:t>
      </w:r>
    </w:p>
    <w:p w14:paraId="5C7A43D5" w14:textId="77777777" w:rsidR="004F5954" w:rsidRDefault="004F5954" w:rsidP="004F5954">
      <w:pPr>
        <w:pStyle w:val="ConsPlusNormal"/>
        <w:ind w:firstLine="540"/>
        <w:jc w:val="both"/>
      </w:pPr>
      <w:r>
        <w:lastRenderedPageBreak/>
        <w:t>е) на отдельных строках таблицы последовательно сведения обо всех видах практик:</w:t>
      </w:r>
    </w:p>
    <w:p w14:paraId="5989295E" w14:textId="77777777" w:rsidR="004F5954" w:rsidRDefault="004F5954" w:rsidP="004F5954">
      <w:pPr>
        <w:pStyle w:val="ConsPlusNormal"/>
        <w:ind w:firstLine="540"/>
        <w:jc w:val="both"/>
      </w:pPr>
      <w:r>
        <w:t xml:space="preserve">в </w:t>
      </w:r>
      <w:hyperlink r:id="rId42" w:history="1">
        <w:r>
          <w:rPr>
            <w:color w:val="0000FF"/>
          </w:rPr>
          <w:t>графе</w:t>
        </w:r>
      </w:hyperlink>
      <w:r>
        <w:t xml:space="preserve"> "Наименование учебных предметов, курсов, дисциплин (модулей), практик" - наименование практик;</w:t>
      </w:r>
    </w:p>
    <w:p w14:paraId="7E04DB5A" w14:textId="77777777" w:rsidR="004F5954" w:rsidRDefault="004F5954" w:rsidP="004F5954">
      <w:pPr>
        <w:pStyle w:val="ConsPlusNormal"/>
        <w:ind w:firstLine="540"/>
        <w:jc w:val="both"/>
      </w:pPr>
      <w:r>
        <w:t xml:space="preserve">в </w:t>
      </w:r>
      <w:hyperlink r:id="rId43" w:history="1">
        <w:r>
          <w:rPr>
            <w:color w:val="0000FF"/>
          </w:rPr>
          <w:t>графе</w:t>
        </w:r>
      </w:hyperlink>
      <w:r>
        <w:t xml:space="preserve"> "Общее количество часов" - продолжительность практик (цифрами, в неделях со словом "неделя" в соответствующем числе и падеже);</w:t>
      </w:r>
    </w:p>
    <w:p w14:paraId="1B601498" w14:textId="77777777" w:rsidR="004F5954" w:rsidRDefault="004F5954" w:rsidP="004F5954">
      <w:pPr>
        <w:pStyle w:val="ConsPlusNormal"/>
        <w:ind w:firstLine="540"/>
        <w:jc w:val="both"/>
      </w:pPr>
      <w:r>
        <w:t xml:space="preserve">в </w:t>
      </w:r>
      <w:hyperlink r:id="rId44" w:history="1">
        <w:r>
          <w:rPr>
            <w:color w:val="0000FF"/>
          </w:rPr>
          <w:t>графе</w:t>
        </w:r>
      </w:hyperlink>
      <w:r>
        <w:t xml:space="preserve"> "Оценка" - оценка за каждую практику;</w:t>
      </w:r>
    </w:p>
    <w:p w14:paraId="5002B94D" w14:textId="77777777" w:rsidR="004F5954" w:rsidRDefault="004F5954" w:rsidP="004F5954">
      <w:pPr>
        <w:pStyle w:val="ConsPlusNormal"/>
        <w:ind w:firstLine="540"/>
        <w:jc w:val="both"/>
      </w:pPr>
      <w:r>
        <w:t>ж) на отдельной строке таблицы:</w:t>
      </w:r>
    </w:p>
    <w:p w14:paraId="138B8DA7" w14:textId="77777777" w:rsidR="004F5954" w:rsidRDefault="004F5954" w:rsidP="004F5954">
      <w:pPr>
        <w:pStyle w:val="ConsPlusNormal"/>
        <w:ind w:firstLine="540"/>
        <w:jc w:val="both"/>
      </w:pPr>
      <w:r>
        <w:t xml:space="preserve">в </w:t>
      </w:r>
      <w:hyperlink r:id="rId45" w:history="1">
        <w:r>
          <w:rPr>
            <w:color w:val="0000FF"/>
          </w:rPr>
          <w:t>графе</w:t>
        </w:r>
      </w:hyperlink>
      <w:r>
        <w:t xml:space="preserve"> "Наименование учебных предметов, курсов, дисциплин (модулей), практик" - слова "Государственная итоговая аттестация";</w:t>
      </w:r>
    </w:p>
    <w:p w14:paraId="6BC5E880" w14:textId="77777777" w:rsidR="004F5954" w:rsidRDefault="004F5954" w:rsidP="004F5954">
      <w:pPr>
        <w:pStyle w:val="ConsPlusNormal"/>
        <w:ind w:firstLine="540"/>
        <w:jc w:val="both"/>
      </w:pPr>
      <w:r>
        <w:t xml:space="preserve">в </w:t>
      </w:r>
      <w:hyperlink r:id="rId46" w:history="1">
        <w:r>
          <w:rPr>
            <w:color w:val="0000FF"/>
          </w:rPr>
          <w:t>графе</w:t>
        </w:r>
      </w:hyperlink>
      <w:r>
        <w:t xml:space="preserve"> "Общее количество часов" - суммарная продолжительность раздела (цифрами, в неделях со словом "неделя" в соответствующем числе и падеже);</w:t>
      </w:r>
    </w:p>
    <w:p w14:paraId="2275767B" w14:textId="77777777" w:rsidR="004F5954" w:rsidRDefault="004F5954" w:rsidP="004F5954">
      <w:pPr>
        <w:pStyle w:val="ConsPlusNormal"/>
        <w:ind w:firstLine="540"/>
        <w:jc w:val="both"/>
      </w:pPr>
      <w:r>
        <w:t xml:space="preserve">в </w:t>
      </w:r>
      <w:hyperlink r:id="rId47" w:history="1">
        <w:r>
          <w:rPr>
            <w:color w:val="0000FF"/>
          </w:rPr>
          <w:t>графе</w:t>
        </w:r>
      </w:hyperlink>
      <w:r>
        <w:t xml:space="preserve"> "Оценка" проставляется символ "x";</w:t>
      </w:r>
    </w:p>
    <w:p w14:paraId="0F4F0974" w14:textId="77777777" w:rsidR="004F5954" w:rsidRDefault="004F5954" w:rsidP="004F5954">
      <w:pPr>
        <w:pStyle w:val="ConsPlusNormal"/>
        <w:ind w:firstLine="540"/>
        <w:jc w:val="both"/>
      </w:pPr>
      <w:r>
        <w:t xml:space="preserve">з) на отдельной строке таблицы в </w:t>
      </w:r>
      <w:hyperlink r:id="rId48" w:history="1">
        <w:r>
          <w:rPr>
            <w:color w:val="0000FF"/>
          </w:rPr>
          <w:t>графе</w:t>
        </w:r>
      </w:hyperlink>
      <w:r>
        <w:t xml:space="preserve"> "Наименование учебных предметов, курсов, дисциплин (модулей), практик" - слова "в том числе:";</w:t>
      </w:r>
    </w:p>
    <w:p w14:paraId="662A6687" w14:textId="77777777" w:rsidR="004F5954" w:rsidRDefault="004F5954" w:rsidP="004F5954">
      <w:pPr>
        <w:pStyle w:val="ConsPlusNormal"/>
        <w:ind w:firstLine="540"/>
        <w:jc w:val="both"/>
      </w:pPr>
      <w:r>
        <w:t>и) на отдельных строках последовательно:</w:t>
      </w:r>
    </w:p>
    <w:p w14:paraId="03AC3C83" w14:textId="77777777" w:rsidR="004F5954" w:rsidRDefault="004F5954" w:rsidP="004F5954">
      <w:pPr>
        <w:pStyle w:val="ConsPlusNormal"/>
        <w:ind w:firstLine="540"/>
        <w:jc w:val="both"/>
      </w:pPr>
      <w:r>
        <w:t xml:space="preserve">в </w:t>
      </w:r>
      <w:hyperlink r:id="rId49" w:history="1">
        <w:r>
          <w:rPr>
            <w:color w:val="0000FF"/>
          </w:rPr>
          <w:t>графе</w:t>
        </w:r>
      </w:hyperlink>
      <w:r>
        <w:t xml:space="preserve"> "Наименование учебных предметов, курсов, дисциплин (модулей), практик" - наименование предусмотренных образовательной программой форм государственной итоговой аттестации (дипломный проект (работа) (с указанием ее вида и наименования темы (в кавычках), демонстрационный экзамен, государственный экзамен);</w:t>
      </w:r>
    </w:p>
    <w:p w14:paraId="019A1D8C" w14:textId="77777777" w:rsidR="004F5954" w:rsidRDefault="004F5954" w:rsidP="004F5954">
      <w:pPr>
        <w:pStyle w:val="ConsPlusNormal"/>
        <w:ind w:firstLine="540"/>
        <w:jc w:val="both"/>
      </w:pPr>
      <w:r>
        <w:t xml:space="preserve">в </w:t>
      </w:r>
      <w:hyperlink r:id="rId50" w:history="1">
        <w:r>
          <w:rPr>
            <w:color w:val="0000FF"/>
          </w:rPr>
          <w:t>графе</w:t>
        </w:r>
      </w:hyperlink>
      <w:r>
        <w:t xml:space="preserve"> "Общее количество часов" проставляется символ "x";</w:t>
      </w:r>
    </w:p>
    <w:p w14:paraId="106C40EE" w14:textId="77777777" w:rsidR="004F5954" w:rsidRDefault="004F5954" w:rsidP="004F5954">
      <w:pPr>
        <w:pStyle w:val="ConsPlusNormal"/>
        <w:ind w:firstLine="540"/>
        <w:jc w:val="both"/>
      </w:pPr>
      <w:r>
        <w:t xml:space="preserve">в </w:t>
      </w:r>
      <w:hyperlink r:id="rId51" w:history="1">
        <w:r>
          <w:rPr>
            <w:color w:val="0000FF"/>
          </w:rPr>
          <w:t>графе</w:t>
        </w:r>
      </w:hyperlink>
      <w:r>
        <w:t xml:space="preserve"> "Оценка" - оценка прописью.</w:t>
      </w:r>
    </w:p>
    <w:p w14:paraId="24039F5D" w14:textId="77777777" w:rsidR="004F5954" w:rsidRDefault="004F5954" w:rsidP="004F5954">
      <w:pPr>
        <w:pStyle w:val="ConsPlusNormal"/>
        <w:ind w:firstLine="540"/>
        <w:jc w:val="both"/>
      </w:pPr>
      <w:r>
        <w:t>Вспомогательные слова "дисциплина", "модуль" не используются.</w:t>
      </w:r>
    </w:p>
    <w:p w14:paraId="3A057AE8" w14:textId="77777777" w:rsidR="004F5954" w:rsidRDefault="004F5954" w:rsidP="004F5954">
      <w:pPr>
        <w:pStyle w:val="ConsPlusNormal"/>
        <w:ind w:firstLine="540"/>
        <w:jc w:val="both"/>
      </w:pPr>
      <w:r>
        <w:t>Все записи, указанные в настоящем пункте, включая символ "x", вносятся шрифтом одного размера.</w:t>
      </w:r>
    </w:p>
    <w:p w14:paraId="7F48D661" w14:textId="77777777" w:rsidR="004F5954" w:rsidRDefault="004F5954" w:rsidP="004F5954">
      <w:pPr>
        <w:pStyle w:val="ConsPlusNormal"/>
        <w:jc w:val="both"/>
      </w:pPr>
      <w:r w:rsidRPr="00F042E1">
        <w:t>5.</w:t>
      </w:r>
      <w:r>
        <w:t>6</w:t>
      </w:r>
      <w:r w:rsidRPr="00F042E1">
        <w:t xml:space="preserve">. </w:t>
      </w:r>
      <w:r>
        <w:t xml:space="preserve">На третьей странице бланка приложения в </w:t>
      </w:r>
      <w:hyperlink r:id="rId52" w:history="1">
        <w:r>
          <w:rPr>
            <w:color w:val="0000FF"/>
          </w:rPr>
          <w:t>разделе</w:t>
        </w:r>
      </w:hyperlink>
      <w:r>
        <w:t xml:space="preserve"> "4. СВЕДЕНИЯ О СОДЕРЖАНИИ И УСЛОВИЯХ ПРОХОЖДЕНИЯ ПРАКТИЧЕСКОЙ ПОДГОТОВКИ ПО ОБРАЗОВАТЕЛЬНОЙ ПРОГРАММЕ СРЕДНЕГО ПРОФЕССИОНАЛЬНОГО ОБРАЗОВАНИЯ, РЕАЛИЗУЕМОЙ С ПРИМЕНЕНИЕМ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(ПРИ НАЛИЧИИ)" в случае реализации образовательной программы среднего профессионального образования в рамках федерального проекта "</w:t>
      </w:r>
      <w:proofErr w:type="spellStart"/>
      <w:r>
        <w:t>Профессионалитет</w:t>
      </w:r>
      <w:proofErr w:type="spellEnd"/>
      <w:r>
        <w:t>" указываются сведения о видах деятельности, освоенных в рамках практической подготовки, использованных в рамках практической подготовки средств обучения и воспитания, включая оборудование, программное обеспечение, технологии и другое, сведения об организации, в которой проводилась практическая подготовка (сведения указываются по соответствующим графам, в рамках соответствующего вида практики):</w:t>
      </w:r>
    </w:p>
    <w:p w14:paraId="28554352" w14:textId="77777777" w:rsidR="004F5954" w:rsidRDefault="004F5954" w:rsidP="004F5954">
      <w:pPr>
        <w:pStyle w:val="ConsPlusNormal"/>
        <w:ind w:firstLine="540"/>
        <w:jc w:val="both"/>
      </w:pPr>
      <w:r>
        <w:t xml:space="preserve">а) в </w:t>
      </w:r>
      <w:hyperlink r:id="rId53" w:history="1">
        <w:r>
          <w:rPr>
            <w:color w:val="0000FF"/>
          </w:rPr>
          <w:t>графе</w:t>
        </w:r>
      </w:hyperlink>
      <w:r>
        <w:t xml:space="preserve"> "Виды деятельности в рамках практической подготовки":</w:t>
      </w:r>
    </w:p>
    <w:p w14:paraId="6A0472D5" w14:textId="77777777" w:rsidR="004F5954" w:rsidRDefault="004F5954" w:rsidP="004F5954">
      <w:pPr>
        <w:pStyle w:val="ConsPlusNormal"/>
        <w:ind w:firstLine="540"/>
        <w:jc w:val="both"/>
      </w:pPr>
      <w:r>
        <w:t>виды деятельности, предусмотренные и освоенные в соответствии с образовательной программой среднего профессионального образования в рамках практической подготовки;</w:t>
      </w:r>
    </w:p>
    <w:p w14:paraId="47B6519C" w14:textId="77777777" w:rsidR="004F5954" w:rsidRDefault="004F5954" w:rsidP="004F5954">
      <w:pPr>
        <w:pStyle w:val="ConsPlusNormal"/>
        <w:ind w:firstLine="540"/>
        <w:jc w:val="both"/>
      </w:pPr>
      <w:r>
        <w:t>Последовательность видов деятельности определяется образовательной организацией.</w:t>
      </w:r>
    </w:p>
    <w:p w14:paraId="3865ADA8" w14:textId="77777777" w:rsidR="004F5954" w:rsidRDefault="004F5954" w:rsidP="004F5954">
      <w:pPr>
        <w:pStyle w:val="ConsPlusNormal"/>
        <w:ind w:firstLine="540"/>
        <w:jc w:val="both"/>
      </w:pPr>
      <w:r>
        <w:t>Наименования видов деятельности указывается без сокращений.</w:t>
      </w:r>
    </w:p>
    <w:p w14:paraId="2FC3D3A9" w14:textId="77777777" w:rsidR="004F5954" w:rsidRDefault="004F5954" w:rsidP="004F5954">
      <w:pPr>
        <w:pStyle w:val="ConsPlusNormal"/>
        <w:ind w:firstLine="540"/>
        <w:jc w:val="both"/>
      </w:pPr>
      <w:r>
        <w:t xml:space="preserve">б) в </w:t>
      </w:r>
      <w:hyperlink r:id="rId54" w:history="1">
        <w:r>
          <w:rPr>
            <w:color w:val="0000FF"/>
          </w:rPr>
          <w:t>графе</w:t>
        </w:r>
      </w:hyperlink>
      <w:r>
        <w:t xml:space="preserve"> "Использованные средства обучения и воспитания, включая оборудование, программное обеспечение, технологии и другое (при наличии)":</w:t>
      </w:r>
    </w:p>
    <w:p w14:paraId="069BB4C4" w14:textId="77777777" w:rsidR="004F5954" w:rsidRDefault="004F5954" w:rsidP="004F5954">
      <w:pPr>
        <w:pStyle w:val="ConsPlusNormal"/>
        <w:ind w:firstLine="540"/>
        <w:jc w:val="both"/>
      </w:pPr>
      <w:r>
        <w:t>указываются виды и модели, наименования оборудования, программного обеспечения, технологии и другие средства обучения и воспитания, использованные в рамках практической подготовки в соответствии с образовательной программой среднего профессионального образования;</w:t>
      </w:r>
    </w:p>
    <w:p w14:paraId="1E7289CA" w14:textId="77777777" w:rsidR="004F5954" w:rsidRDefault="004F5954" w:rsidP="004F5954">
      <w:pPr>
        <w:pStyle w:val="ConsPlusNormal"/>
        <w:ind w:firstLine="540"/>
        <w:jc w:val="both"/>
      </w:pPr>
      <w:r>
        <w:t xml:space="preserve">конкретный перечень видов и моделей, наименований оборудования, программного обеспечения, технологий и других средств обучения и воспитания, использованных в </w:t>
      </w:r>
      <w:r>
        <w:lastRenderedPageBreak/>
        <w:t>рамках практической подготовки, определяется образовательной организацией по согласованию с обучающимся;</w:t>
      </w:r>
    </w:p>
    <w:p w14:paraId="2B1CC1E8" w14:textId="77777777" w:rsidR="004F5954" w:rsidRDefault="004F5954" w:rsidP="004F5954">
      <w:pPr>
        <w:pStyle w:val="ConsPlusNormal"/>
        <w:ind w:firstLine="540"/>
        <w:jc w:val="both"/>
      </w:pPr>
      <w:r>
        <w:t xml:space="preserve">в) в </w:t>
      </w:r>
      <w:hyperlink r:id="rId55" w:history="1">
        <w:r>
          <w:rPr>
            <w:color w:val="0000FF"/>
          </w:rPr>
          <w:t>графе</w:t>
        </w:r>
      </w:hyperlink>
      <w:r>
        <w:t xml:space="preserve"> "Место прохождения практической подготовки":</w:t>
      </w:r>
    </w:p>
    <w:p w14:paraId="0947AB9D" w14:textId="77777777" w:rsidR="004F5954" w:rsidRDefault="004F5954" w:rsidP="004F5954">
      <w:pPr>
        <w:pStyle w:val="ConsPlusNormal"/>
        <w:ind w:firstLine="540"/>
        <w:jc w:val="both"/>
      </w:pPr>
      <w:r>
        <w:t>указывается полное наименование организации, осуществляющей деятельность по профилю соответствующей образовательной программы, в которой организована практическая подготовка, и (или) полное наименование организации, осуществляющей образовательную деятельность, в которой организована практическая подготовка, а также идентификационный номер налогоплательщика соответствующей организации.</w:t>
      </w:r>
    </w:p>
    <w:p w14:paraId="1D8F60B5" w14:textId="77777777" w:rsidR="004F5954" w:rsidRDefault="004F5954" w:rsidP="004F5954">
      <w:pPr>
        <w:pStyle w:val="ConsPlusNormal"/>
        <w:jc w:val="both"/>
      </w:pPr>
      <w:r>
        <w:t xml:space="preserve">5.7. На четвертой странице бланка приложения в </w:t>
      </w:r>
      <w:hyperlink r:id="rId56" w:history="1">
        <w:r>
          <w:rPr>
            <w:color w:val="0000FF"/>
          </w:rPr>
          <w:t>таблице</w:t>
        </w:r>
      </w:hyperlink>
      <w:r>
        <w:t>:</w:t>
      </w:r>
    </w:p>
    <w:p w14:paraId="207DBBD9" w14:textId="77777777" w:rsidR="004F5954" w:rsidRDefault="004F5954" w:rsidP="004F5954">
      <w:pPr>
        <w:pStyle w:val="ConsPlusNormal"/>
        <w:ind w:firstLine="540"/>
        <w:jc w:val="both"/>
      </w:pPr>
      <w:r>
        <w:t xml:space="preserve">в </w:t>
      </w:r>
      <w:hyperlink r:id="rId57" w:history="1">
        <w:r>
          <w:rPr>
            <w:color w:val="0000FF"/>
          </w:rPr>
          <w:t>графе</w:t>
        </w:r>
      </w:hyperlink>
      <w:r>
        <w:t xml:space="preserve">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без указания темы курсовых проектов (работ);</w:t>
      </w:r>
    </w:p>
    <w:p w14:paraId="129C413C" w14:textId="77777777" w:rsidR="004F5954" w:rsidRDefault="004F5954" w:rsidP="004F5954">
      <w:pPr>
        <w:pStyle w:val="ConsPlusNormal"/>
        <w:ind w:firstLine="540"/>
        <w:jc w:val="both"/>
      </w:pPr>
      <w:r>
        <w:t xml:space="preserve">в </w:t>
      </w:r>
      <w:hyperlink r:id="rId58" w:history="1">
        <w:r>
          <w:rPr>
            <w:color w:val="0000FF"/>
          </w:rPr>
          <w:t>графе</w:t>
        </w:r>
      </w:hyperlink>
      <w:r>
        <w:t xml:space="preserve"> "Оценка" - оценка прописью по каждому из курсовых проектов (работ).</w:t>
      </w:r>
    </w:p>
    <w:p w14:paraId="0F7F66A1" w14:textId="77777777" w:rsidR="004F5954" w:rsidRDefault="004F5954" w:rsidP="004F5954">
      <w:pPr>
        <w:pStyle w:val="ConsPlusNormal"/>
        <w:ind w:firstLine="540"/>
        <w:jc w:val="both"/>
      </w:pPr>
      <w:r>
        <w:t xml:space="preserve">Данная </w:t>
      </w:r>
      <w:hyperlink r:id="rId59" w:history="1">
        <w:r>
          <w:rPr>
            <w:color w:val="0000FF"/>
          </w:rPr>
          <w:t>таблица</w:t>
        </w:r>
      </w:hyperlink>
      <w:r>
        <w:t xml:space="preserve"> заполняется при получении среднего профессионального образования по программе подготовки специалистов среднего звена.</w:t>
      </w:r>
    </w:p>
    <w:p w14:paraId="2590DB13" w14:textId="77777777" w:rsidR="004F5954" w:rsidRPr="00F042E1" w:rsidRDefault="004F5954" w:rsidP="004F5954">
      <w:pPr>
        <w:jc w:val="both"/>
      </w:pPr>
      <w:r w:rsidRPr="00F042E1">
        <w:t>5.</w:t>
      </w:r>
      <w:r>
        <w:t>8</w:t>
      </w:r>
      <w:r w:rsidRPr="00F042E1">
        <w:t>. На четвертой странице бланка приложения к диплому в разделе «4. ДОПОЛНИТЕЛЬНЫЕ СВЕДЕНИЯ» указываются следующие сведения:</w:t>
      </w:r>
    </w:p>
    <w:p w14:paraId="41311E4D" w14:textId="77777777" w:rsidR="004F5954" w:rsidRPr="00F042E1" w:rsidRDefault="004F5954" w:rsidP="004F5954">
      <w:pPr>
        <w:jc w:val="both"/>
      </w:pPr>
      <w:r w:rsidRPr="00F042E1">
        <w:t>а) если за время обучения выпускника в образовательной организации наименование образовательной организации изменилось, на отдельной (нескольких) строке (ах) - слова «Образовательная организация переименована в 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14:paraId="146444DF" w14:textId="77777777" w:rsidR="004F5954" w:rsidRPr="00F042E1" w:rsidRDefault="004F5954" w:rsidP="004F5954">
      <w:pPr>
        <w:jc w:val="both"/>
      </w:pPr>
      <w:r w:rsidRPr="00F042E1">
        <w:t>б) по согласованию с выпускником, прошедшим ускоренное обучение в пределах освоенной образовательной программы, на отдельной сроке - слова «Пройдено ускоренное обучение в пределах образовательной программы среднего профессионального образования».</w:t>
      </w:r>
    </w:p>
    <w:p w14:paraId="65B2CAC5" w14:textId="77777777" w:rsidR="004F5954" w:rsidRPr="00F042E1" w:rsidRDefault="004F5954" w:rsidP="004F5954">
      <w:pPr>
        <w:jc w:val="both"/>
      </w:pPr>
      <w:r w:rsidRPr="00F042E1">
        <w:t>Последовательность указания дополнительных сведений определяется организацией, осуществляющей обучение, самостоятельно.</w:t>
      </w:r>
    </w:p>
    <w:p w14:paraId="1719C468" w14:textId="77777777" w:rsidR="004F5954" w:rsidRDefault="004F5954" w:rsidP="004F5954">
      <w:pPr>
        <w:pStyle w:val="ConsPlusNormal"/>
        <w:jc w:val="both"/>
      </w:pPr>
      <w:r w:rsidRPr="00F042E1">
        <w:t>5.</w:t>
      </w:r>
      <w:r>
        <w:t>9</w:t>
      </w:r>
      <w:r w:rsidRPr="00F042E1">
        <w:t xml:space="preserve">. </w:t>
      </w:r>
      <w:r>
        <w:t xml:space="preserve">На четвертой странице бланка приложения к диплому в </w:t>
      </w:r>
      <w:hyperlink r:id="rId60" w:history="1">
        <w:r>
          <w:rPr>
            <w:color w:val="0000FF"/>
          </w:rPr>
          <w:t>разделе</w:t>
        </w:r>
      </w:hyperlink>
      <w:r>
        <w:t xml:space="preserve"> "5. ДОПОЛНИТЕЛЬНЫЕ СВЕДЕНИЯ" указываются следующие сведения:</w:t>
      </w:r>
    </w:p>
    <w:p w14:paraId="52907F47" w14:textId="77777777" w:rsidR="004F5954" w:rsidRDefault="004F5954" w:rsidP="004F5954">
      <w:pPr>
        <w:pStyle w:val="ConsPlusNormal"/>
        <w:ind w:firstLine="540"/>
        <w:jc w:val="both"/>
      </w:pPr>
      <w:bookmarkStart w:id="4" w:name="Par144"/>
      <w:bookmarkEnd w:id="4"/>
      <w:r>
        <w:t xml:space="preserve">а) если за время обучения выпускника в образовательной организации наименование образовательной организации изменилось, на отдельной (нескольких) строке(ах) - слова "Образовательная организация переименована в ____ году;" (год - четырехзначное число, цифрами); далее на отдельной строке (при необходимости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в соответствии с требованиями, указанными в </w:t>
      </w:r>
      <w:hyperlink w:anchor="Par61" w:tooltip="а) после строки, содержащей надпись &quot;РОССИЙСКАЯ ФЕДЕРАЦИЯ&quot;:" w:history="1">
        <w:r>
          <w:rPr>
            <w:color w:val="0000FF"/>
          </w:rPr>
          <w:t>подпункте "а" подпункта 7.1 пункта 7</w:t>
        </w:r>
      </w:hyperlink>
      <w:r>
        <w:t xml:space="preserve"> настоящего Порядка.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14:paraId="0C6FBB29" w14:textId="77777777" w:rsidR="004F5954" w:rsidRDefault="004F5954" w:rsidP="004F5954">
      <w:pPr>
        <w:pStyle w:val="ConsPlusNormal"/>
        <w:ind w:firstLine="540"/>
        <w:jc w:val="both"/>
      </w:pPr>
      <w:r>
        <w:t>б) по согласованию с выпускником, прошедшим ускоренное обучение в пределах освоенной образовательной программы, на отдельной строке - слова "Пройдено ускоренное обучение в пределах образовательной программы среднего профессионального образования";</w:t>
      </w:r>
    </w:p>
    <w:p w14:paraId="356BCABE" w14:textId="77777777" w:rsidR="004F5954" w:rsidRDefault="004F5954" w:rsidP="004F5954">
      <w:pPr>
        <w:pStyle w:val="ConsPlusNormal"/>
        <w:ind w:firstLine="540"/>
        <w:jc w:val="both"/>
      </w:pPr>
      <w:r>
        <w:t xml:space="preserve">в) в случае наличия направленности образовательной программы, установленной федеральным государственным образовательным стандартом среднего профессионального образования, указывается направленность образовательной программы на отдельной (нескольких) строке(ах) - слова "Направленность образовательной программы: </w:t>
      </w:r>
      <w:r>
        <w:lastRenderedPageBreak/>
        <w:t>_________.".</w:t>
      </w:r>
    </w:p>
    <w:p w14:paraId="034DB35E" w14:textId="77777777" w:rsidR="004F5954" w:rsidRDefault="004F5954" w:rsidP="004F5954">
      <w:pPr>
        <w:pStyle w:val="ConsPlusNormal"/>
        <w:ind w:firstLine="540"/>
        <w:jc w:val="both"/>
      </w:pPr>
      <w:r>
        <w:t>Последовательность указания дополнительных сведений определяется организацией, осуществляющей обучение, самостоятельно.</w:t>
      </w:r>
    </w:p>
    <w:p w14:paraId="56E6D68B" w14:textId="77777777" w:rsidR="004F5954" w:rsidRPr="00F042E1" w:rsidRDefault="004F5954" w:rsidP="004F5954">
      <w:pPr>
        <w:pStyle w:val="ConsPlusNormal"/>
        <w:jc w:val="both"/>
      </w:pPr>
      <w:r w:rsidRPr="00F042E1">
        <w:t>5.</w:t>
      </w:r>
      <w:r>
        <w:t>10</w:t>
      </w:r>
      <w:r w:rsidRPr="00F042E1">
        <w:t xml:space="preserve">. </w:t>
      </w:r>
      <w:r>
        <w:t xml:space="preserve">На четвертой странице бланка приложения в </w:t>
      </w:r>
      <w:hyperlink r:id="rId61" w:history="1">
        <w:r>
          <w:rPr>
            <w:color w:val="0000FF"/>
          </w:rPr>
          <w:t>строке</w:t>
        </w:r>
      </w:hyperlink>
      <w:r>
        <w:t>, содержащей надпись "образовательной организации", - фамилия и инициалы руководителя образовательной организации с выравниванием вправо.</w:t>
      </w:r>
    </w:p>
    <w:p w14:paraId="70C17194" w14:textId="77777777" w:rsidR="004F5954" w:rsidRDefault="004F5954" w:rsidP="004F5954">
      <w:pPr>
        <w:pStyle w:val="ConsPlusNormal"/>
        <w:jc w:val="both"/>
      </w:pPr>
      <w:r w:rsidRPr="00F042E1">
        <w:t>5.</w:t>
      </w:r>
      <w:r>
        <w:t>11</w:t>
      </w:r>
      <w:r w:rsidRPr="00F042E1">
        <w:t xml:space="preserve">. </w:t>
      </w:r>
      <w:r>
        <w:t xml:space="preserve">На каждой странице приложения после </w:t>
      </w:r>
      <w:hyperlink r:id="rId62" w:history="1">
        <w:r>
          <w:rPr>
            <w:color w:val="0000FF"/>
          </w:rPr>
          <w:t>надписи</w:t>
        </w:r>
      </w:hyperlink>
      <w:r>
        <w:t xml:space="preserve"> "Страница" указывается номер страницы. На четвертой странице приложения после </w:t>
      </w:r>
      <w:hyperlink r:id="rId63" w:history="1">
        <w:r>
          <w:rPr>
            <w:color w:val="0000FF"/>
          </w:rPr>
          <w:t>надписи</w:t>
        </w:r>
      </w:hyperlink>
      <w:r>
        <w:t xml:space="preserve"> "Настоящее приложение содержит" указывается общее количество страниц приложения к диплому.</w:t>
      </w:r>
    </w:p>
    <w:p w14:paraId="482F3EDD" w14:textId="77777777" w:rsidR="004F5954" w:rsidRDefault="004F5954" w:rsidP="004F5954">
      <w:pPr>
        <w:pStyle w:val="ConsPlusNormal"/>
        <w:jc w:val="both"/>
      </w:pPr>
      <w:r>
        <w:t xml:space="preserve">5.12. При недостаточности места для заполнения </w:t>
      </w:r>
      <w:hyperlink r:id="rId64" w:history="1">
        <w:r>
          <w:rPr>
            <w:color w:val="0000FF"/>
          </w:rPr>
          <w:t>разделов 3</w:t>
        </w:r>
      </w:hyperlink>
      <w:r>
        <w:t xml:space="preserve"> или </w:t>
      </w:r>
      <w:hyperlink r:id="rId65" w:history="1">
        <w:r>
          <w:rPr>
            <w:color w:val="0000FF"/>
          </w:rPr>
          <w:t>4</w:t>
        </w:r>
      </w:hyperlink>
      <w:r>
        <w:t xml:space="preserve"> может быть использован дополнительный первый бланк (бланки) приложения. Количество используемых дополнительных первых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w:t>
      </w:r>
      <w:hyperlink r:id="rId66" w:history="1">
        <w:r>
          <w:rPr>
            <w:color w:val="0000FF"/>
          </w:rPr>
          <w:t>приложения</w:t>
        </w:r>
      </w:hyperlink>
      <w:r>
        <w:t xml:space="preserve"> к диплому.</w:t>
      </w:r>
    </w:p>
    <w:p w14:paraId="578B871D" w14:textId="77777777" w:rsidR="004F5954" w:rsidRPr="00F042E1" w:rsidRDefault="004F5954" w:rsidP="004F5954">
      <w:pPr>
        <w:jc w:val="both"/>
      </w:pPr>
      <w:r>
        <w:t>6. Регистрационный номер и дата выдачи диплома указываются по книге регистрации</w:t>
      </w:r>
      <w:r w:rsidRPr="00F042E1">
        <w:t xml:space="preserve">. </w:t>
      </w:r>
    </w:p>
    <w:p w14:paraId="1ECB53C8" w14:textId="77777777" w:rsidR="004F5954" w:rsidRPr="00F042E1" w:rsidRDefault="004F5954" w:rsidP="004F5954">
      <w:pPr>
        <w:outlineLvl w:val="2"/>
        <w:rPr>
          <w:b/>
          <w:bCs/>
        </w:rPr>
      </w:pPr>
    </w:p>
    <w:p w14:paraId="7959D6E0" w14:textId="77777777" w:rsidR="004F5954" w:rsidRDefault="004F5954" w:rsidP="004F5954">
      <w:pPr>
        <w:pStyle w:val="ConsPlusTitle"/>
        <w:jc w:val="center"/>
        <w:outlineLvl w:val="1"/>
        <w:rPr>
          <w:rFonts w:ascii="Times New Roman" w:hAnsi="Times New Roman" w:cs="Times New Roman"/>
        </w:rPr>
      </w:pPr>
      <w:r w:rsidRPr="005F1B52">
        <w:rPr>
          <w:rFonts w:ascii="Times New Roman" w:hAnsi="Times New Roman" w:cs="Times New Roman"/>
        </w:rPr>
        <w:t>III. Подписание и заверение диплома и приложения к нему</w:t>
      </w:r>
    </w:p>
    <w:p w14:paraId="06954A90" w14:textId="77777777" w:rsidR="004F5954" w:rsidRDefault="004F5954" w:rsidP="004F5954">
      <w:pPr>
        <w:pStyle w:val="ConsPlusTitle"/>
        <w:jc w:val="center"/>
        <w:outlineLvl w:val="1"/>
        <w:rPr>
          <w:rFonts w:ascii="Times New Roman" w:hAnsi="Times New Roman" w:cs="Times New Roman"/>
        </w:rPr>
      </w:pPr>
    </w:p>
    <w:p w14:paraId="285A1B1B" w14:textId="77777777" w:rsidR="004F5954" w:rsidRDefault="004F5954" w:rsidP="004F5954">
      <w:pPr>
        <w:pStyle w:val="ConsPlusNormal"/>
        <w:jc w:val="both"/>
      </w:pPr>
      <w:r>
        <w:t xml:space="preserve">7. </w:t>
      </w:r>
      <w:hyperlink r:id="rId67" w:history="1">
        <w:r>
          <w:rPr>
            <w:color w:val="0000FF"/>
          </w:rPr>
          <w:t>Диплом</w:t>
        </w:r>
      </w:hyperlink>
      <w:r>
        <w:t xml:space="preserve"> и </w:t>
      </w:r>
      <w:hyperlink r:id="rId68" w:history="1">
        <w:r>
          <w:rPr>
            <w:color w:val="0000FF"/>
          </w:rPr>
          <w:t>приложение</w:t>
        </w:r>
      </w:hyperlink>
      <w:r>
        <w:t xml:space="preserve"> к нему подписываются руководителем образовательной организации (далее - руководитель) в строках, содержащих инициалы и фамилию руководителя. Диплом подписывается также председателем Государственной экзаменационной комиссии в </w:t>
      </w:r>
      <w:hyperlink r:id="rId69" w:history="1">
        <w:r>
          <w:rPr>
            <w:color w:val="0000FF"/>
          </w:rPr>
          <w:t>строках</w:t>
        </w:r>
      </w:hyperlink>
      <w:r>
        <w:t>, содержащих инициалы и фамилию председателя Государственной экзаменационной комиссии.</w:t>
      </w:r>
    </w:p>
    <w:p w14:paraId="23CE9568" w14:textId="77777777" w:rsidR="004F5954" w:rsidRDefault="004F5954" w:rsidP="004F5954">
      <w:pPr>
        <w:pStyle w:val="ConsPlusNormal"/>
        <w:spacing w:before="240"/>
        <w:ind w:firstLine="708"/>
        <w:jc w:val="both"/>
      </w:pPr>
      <w:hyperlink r:id="rId70" w:history="1">
        <w:r>
          <w:rPr>
            <w:color w:val="0000FF"/>
          </w:rPr>
          <w:t>Диплом</w:t>
        </w:r>
      </w:hyperlink>
      <w:r>
        <w:t xml:space="preserve"> и </w:t>
      </w:r>
      <w:hyperlink r:id="rId71" w:history="1">
        <w:r>
          <w:rPr>
            <w:color w:val="0000FF"/>
          </w:rPr>
          <w:t>приложение</w:t>
        </w:r>
      </w:hyperlink>
      <w:r>
        <w:t xml:space="preserve"> к нему могут быть подписаны исполняющим обязанности руководителя или должностным лицом, уполномоченным руководителем на основании соответствующего распорядительного акта. При этом перед надписью "Руководитель образовательной организации" указывается символ "/" (косая черта); в </w:t>
      </w:r>
      <w:hyperlink r:id="rId72" w:history="1">
        <w:r>
          <w:rPr>
            <w:color w:val="0000FF"/>
          </w:rPr>
          <w:t>строке</w:t>
        </w:r>
      </w:hyperlink>
      <w:r>
        <w:t>, содержащей надпись "Руководитель образовательной организации", с выравниванием вправо - фамилия и инициалы исполняющего обязанности руководителя или должностного лица, уполномоченного руководителем.</w:t>
      </w:r>
    </w:p>
    <w:p w14:paraId="47466BE8" w14:textId="77777777" w:rsidR="004F5954" w:rsidRDefault="004F5954" w:rsidP="004F5954">
      <w:pPr>
        <w:pStyle w:val="ConsPlusNormal"/>
        <w:spacing w:before="240"/>
        <w:ind w:firstLine="540"/>
        <w:jc w:val="both"/>
      </w:pPr>
      <w:r>
        <w:tab/>
        <w:t xml:space="preserve"> </w:t>
      </w:r>
      <w:hyperlink r:id="rId73" w:history="1">
        <w:r>
          <w:rPr>
            <w:color w:val="0000FF"/>
          </w:rPr>
          <w:t>Диплом</w:t>
        </w:r>
      </w:hyperlink>
      <w:r>
        <w:t xml:space="preserve"> и </w:t>
      </w:r>
      <w:hyperlink r:id="rId74" w:history="1">
        <w:r>
          <w:rPr>
            <w:color w:val="0000FF"/>
          </w:rPr>
          <w:t>приложение</w:t>
        </w:r>
      </w:hyperlink>
      <w:r>
        <w:t xml:space="preserve"> к нему могут быть подписаны заместителем председателя Государственной экзаменационной комиссии или должностным лицом, уполномоченным руководителем на основании соответствующего распорядительного акта. При этом перед надписью "Председатель Государственной экзаменационной комиссии" указывается символ "/" (косая черта); в </w:t>
      </w:r>
      <w:hyperlink r:id="rId75" w:history="1">
        <w:r>
          <w:rPr>
            <w:color w:val="0000FF"/>
          </w:rPr>
          <w:t>строке</w:t>
        </w:r>
      </w:hyperlink>
      <w:r>
        <w:t>, содержащей надпись "Председатель Государственной экзаменационной комиссии", с выравниванием вправо - фамилия и инициалы заместителя председателя Государственной экзаменационной комиссии или должностного лица, уполномоченного руководителем.</w:t>
      </w:r>
    </w:p>
    <w:p w14:paraId="73A674CD" w14:textId="77777777" w:rsidR="004F5954" w:rsidRDefault="004F5954" w:rsidP="004F5954">
      <w:pPr>
        <w:pStyle w:val="ConsPlusNormal"/>
        <w:ind w:firstLine="540"/>
        <w:jc w:val="both"/>
      </w:pPr>
      <w:r>
        <w:t xml:space="preserve">Подписи председателя Государственной экзаменационной комиссии, руководителя (исполняющего обязанности руководителя или должностного лица, уполномоченного руководителем)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(исполняющего обязанности руководителя или должностного лица, уполномоченного руководителем) на </w:t>
      </w:r>
      <w:hyperlink r:id="rId76" w:history="1">
        <w:r>
          <w:rPr>
            <w:color w:val="0000FF"/>
          </w:rPr>
          <w:t>дипломе</w:t>
        </w:r>
      </w:hyperlink>
      <w:r>
        <w:t xml:space="preserve"> и </w:t>
      </w:r>
      <w:hyperlink r:id="rId77" w:history="1">
        <w:r>
          <w:rPr>
            <w:color w:val="0000FF"/>
          </w:rPr>
          <w:t>приложении</w:t>
        </w:r>
      </w:hyperlink>
      <w:r>
        <w:t xml:space="preserve"> к нему должны быть идентичными.</w:t>
      </w:r>
    </w:p>
    <w:p w14:paraId="53DBCE4A" w14:textId="77777777" w:rsidR="004F5954" w:rsidRDefault="004F5954" w:rsidP="004F5954">
      <w:pPr>
        <w:pStyle w:val="ConsPlusNormal"/>
        <w:jc w:val="both"/>
      </w:pPr>
      <w:bookmarkStart w:id="5" w:name="Par159"/>
      <w:bookmarkEnd w:id="5"/>
      <w:r>
        <w:t>8. 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14:paraId="3285C36D" w14:textId="77777777" w:rsidR="004F5954" w:rsidRDefault="004F5954" w:rsidP="004F5954">
      <w:pPr>
        <w:pStyle w:val="ConsPlusNormal"/>
        <w:jc w:val="both"/>
      </w:pPr>
      <w:r>
        <w:t xml:space="preserve">9. При использовании нескольких бланков приложения сведения, указанные в </w:t>
      </w:r>
      <w:hyperlink w:anchor="Par81" w:tooltip="8.1. В левой колонке первой страницы бланка приложения указываются с выравниванием по центру следующие сведения:" w:history="1">
        <w:r>
          <w:rPr>
            <w:color w:val="0000FF"/>
          </w:rPr>
          <w:t>подпункте 5.1</w:t>
        </w:r>
      </w:hyperlink>
      <w:r>
        <w:t xml:space="preserve">, </w:t>
      </w:r>
      <w:hyperlink w:anchor="Par86" w:tooltip="а) в строках, содержащих соответствующие надписи (при необходимости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w:history="1">
        <w:r>
          <w:rPr>
            <w:color w:val="0000FF"/>
          </w:rPr>
          <w:t>подпункте "а" подпункта 5.2</w:t>
        </w:r>
      </w:hyperlink>
      <w:r>
        <w:t xml:space="preserve">, </w:t>
      </w:r>
      <w:hyperlink w:anchor="Par149" w:tooltip="8.9. На каждой странице приложения после надписи &quot;Страница&quot; указывается номер страницы. На четвертой странице приложения после надписи &quot;Настоящее приложение содержит&quot; указывается общее количество страниц приложения к диплому." w:history="1">
        <w:r>
          <w:rPr>
            <w:color w:val="0000FF"/>
          </w:rPr>
          <w:t>подпункте 5.9 пункта 5</w:t>
        </w:r>
      </w:hyperlink>
      <w:r>
        <w:t xml:space="preserve"> настоящего Порядка, заполняются на каждом бланке приложения. Каждый бланк приложения к диплому подписывается и заверяется печатью образовательной организации в соответствии с </w:t>
      </w:r>
      <w:hyperlink w:anchor="Par159" w:tooltip="11. Заполненные бланки заверяются печатью образовательной организации. Печать проставляется на отведенном для нее месте. Оттиск печати должен быть четким." w:history="1">
        <w:r>
          <w:rPr>
            <w:color w:val="0000FF"/>
          </w:rPr>
          <w:t>пунктом 8</w:t>
        </w:r>
      </w:hyperlink>
      <w:r>
        <w:t xml:space="preserve"> настоящего </w:t>
      </w:r>
      <w:r>
        <w:lastRenderedPageBreak/>
        <w:t>Порядка.</w:t>
      </w:r>
    </w:p>
    <w:p w14:paraId="50A6FE92" w14:textId="77777777" w:rsidR="004F5954" w:rsidRDefault="004F5954" w:rsidP="004F5954">
      <w:pPr>
        <w:pStyle w:val="ConsPlusNormal"/>
        <w:jc w:val="both"/>
      </w:pPr>
    </w:p>
    <w:p w14:paraId="3180F5F1" w14:textId="77777777" w:rsidR="004F5954" w:rsidRPr="00DE22E2" w:rsidRDefault="004F5954" w:rsidP="004F5954">
      <w:pPr>
        <w:pStyle w:val="ConsPlusTitle"/>
        <w:jc w:val="center"/>
        <w:outlineLvl w:val="1"/>
        <w:rPr>
          <w:rFonts w:ascii="Times New Roman" w:hAnsi="Times New Roman" w:cs="Times New Roman"/>
        </w:rPr>
      </w:pPr>
      <w:r w:rsidRPr="00DE22E2">
        <w:rPr>
          <w:rFonts w:ascii="Times New Roman" w:hAnsi="Times New Roman" w:cs="Times New Roman"/>
        </w:rPr>
        <w:t>IV. Выдача дипломов и приложений к ним</w:t>
      </w:r>
    </w:p>
    <w:p w14:paraId="3B67DC4B" w14:textId="77777777" w:rsidR="004F5954" w:rsidRDefault="004F5954" w:rsidP="004F5954">
      <w:pPr>
        <w:pStyle w:val="ConsPlusNormal"/>
        <w:jc w:val="both"/>
      </w:pPr>
    </w:p>
    <w:p w14:paraId="1A7AF680" w14:textId="77777777" w:rsidR="004F5954" w:rsidRDefault="004F5954" w:rsidP="004F5954">
      <w:pPr>
        <w:pStyle w:val="ConsPlusNormal"/>
        <w:jc w:val="both"/>
      </w:pPr>
      <w:r>
        <w:t>10. 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14:paraId="7A4F4A63" w14:textId="77777777" w:rsidR="004F5954" w:rsidRDefault="004F5954" w:rsidP="004F5954">
      <w:pPr>
        <w:pStyle w:val="ConsPlusNormal"/>
        <w:jc w:val="both"/>
      </w:pPr>
      <w:r>
        <w:t>11. Диплом с отличием выдается при выполнении следующих условий:</w:t>
      </w:r>
    </w:p>
    <w:p w14:paraId="4EE5B984" w14:textId="77777777" w:rsidR="004F5954" w:rsidRDefault="004F5954" w:rsidP="004F5954">
      <w:pPr>
        <w:pStyle w:val="ConsPlusNormal"/>
        <w:ind w:firstLine="540"/>
        <w:jc w:val="both"/>
      </w:pPr>
      <w:r>
        <w:t>все указанные в приложении к диплому оценки по учебным предметам, курсам, дисциплинам (модулям), практикам, оценки за курсовые работы (проекты), за исключением оценок "зачтено", являются оценками "отлично" и "хорошо";</w:t>
      </w:r>
    </w:p>
    <w:p w14:paraId="5E0AD90A" w14:textId="77777777" w:rsidR="004F5954" w:rsidRDefault="004F5954" w:rsidP="004F5954">
      <w:pPr>
        <w:pStyle w:val="ConsPlusNormal"/>
        <w:ind w:firstLine="540"/>
        <w:jc w:val="both"/>
      </w:pPr>
      <w:r>
        <w:t>все оценки по результатам государственной итоговой аттестации являются оценками "отлично";</w:t>
      </w:r>
    </w:p>
    <w:p w14:paraId="61353789" w14:textId="77777777" w:rsidR="004F5954" w:rsidRDefault="004F5954" w:rsidP="004F5954">
      <w:pPr>
        <w:pStyle w:val="ConsPlusNormal"/>
        <w:ind w:firstLine="540"/>
        <w:jc w:val="both"/>
      </w:pPr>
      <w: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за исключением оценок "зачтено".</w:t>
      </w:r>
    </w:p>
    <w:p w14:paraId="51A079FB" w14:textId="77777777" w:rsidR="004F5954" w:rsidRDefault="004F5954" w:rsidP="004F5954">
      <w:pPr>
        <w:pStyle w:val="ConsPlusNormal"/>
        <w:jc w:val="both"/>
      </w:pPr>
      <w:r>
        <w:t>12. Диплом выдается с приложением к нему не позднее 10 календарных дней после издания приказа об отчислении выпускника.</w:t>
      </w:r>
    </w:p>
    <w:p w14:paraId="14746BA7" w14:textId="77777777" w:rsidR="004F5954" w:rsidRDefault="004F5954" w:rsidP="004F5954">
      <w:pPr>
        <w:pStyle w:val="ConsPlusNormal"/>
        <w:jc w:val="both"/>
      </w:pPr>
      <w:r>
        <w:t>13. Диплом без приложения к нему действителен.</w:t>
      </w:r>
    </w:p>
    <w:p w14:paraId="5152947F" w14:textId="77777777" w:rsidR="004F5954" w:rsidRDefault="004F5954" w:rsidP="004F5954">
      <w:pPr>
        <w:pStyle w:val="ConsPlusNormal"/>
        <w:ind w:firstLine="540"/>
        <w:jc w:val="both"/>
      </w:pPr>
      <w:r>
        <w:t>Приложение к диплому недействительно без диплома.</w:t>
      </w:r>
    </w:p>
    <w:p w14:paraId="6817BA21" w14:textId="77777777" w:rsidR="004F5954" w:rsidRDefault="004F5954" w:rsidP="004F5954">
      <w:pPr>
        <w:pStyle w:val="ConsPlusNormal"/>
        <w:jc w:val="both"/>
      </w:pPr>
      <w:r>
        <w:t>14. Выдача диплома с приложением осуществляется следующими способами:</w:t>
      </w:r>
    </w:p>
    <w:p w14:paraId="714C76B3" w14:textId="77777777" w:rsidR="004F5954" w:rsidRDefault="004F5954" w:rsidP="004F5954">
      <w:pPr>
        <w:pStyle w:val="ConsPlusNormal"/>
        <w:ind w:firstLine="540"/>
        <w:jc w:val="both"/>
      </w:pPr>
      <w:r>
        <w:t>1) диплом на бумажном носителе:</w:t>
      </w:r>
    </w:p>
    <w:p w14:paraId="1D72B4C1" w14:textId="77777777" w:rsidR="004F5954" w:rsidRDefault="004F5954" w:rsidP="004F5954">
      <w:pPr>
        <w:pStyle w:val="ConsPlusNormal"/>
        <w:ind w:firstLine="540"/>
        <w:jc w:val="both"/>
      </w:pPr>
      <w:r>
        <w:t>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соответствии с законодательством Российской Федерации доверенности, выданной указанному лицу выпускником;</w:t>
      </w:r>
    </w:p>
    <w:p w14:paraId="548D102D" w14:textId="77777777" w:rsidR="004F5954" w:rsidRDefault="004F5954" w:rsidP="004F5954">
      <w:pPr>
        <w:pStyle w:val="ConsPlusNormal"/>
        <w:ind w:firstLine="540"/>
        <w:jc w:val="both"/>
      </w:pPr>
      <w:r>
        <w:t>по заявлению выпускника направляется по указанному им адресу через операторов почтовой связи общего пользования заказным почтовым отправлением с уведомлением о вручении;</w:t>
      </w:r>
    </w:p>
    <w:p w14:paraId="42B273CD" w14:textId="77777777" w:rsidR="004F5954" w:rsidRDefault="004F5954" w:rsidP="004F5954">
      <w:pPr>
        <w:pStyle w:val="ConsPlusNormal"/>
        <w:ind w:firstLine="540"/>
        <w:jc w:val="both"/>
      </w:pPr>
      <w:r>
        <w:t>2) по заявлению выпускника копия диплома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соответствии с законодательством Российской Федерации электронной подписью руководителя организации,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p>
    <w:p w14:paraId="53115710" w14:textId="77777777" w:rsidR="004F5954" w:rsidRDefault="004F5954" w:rsidP="004F5954">
      <w:pPr>
        <w:pStyle w:val="ConsPlusNormal"/>
        <w:jc w:val="both"/>
      </w:pPr>
      <w:r>
        <w:t>15. Копия выданного диплома, доверенность (при наличии), заявление о направлении диплома через операторов почтовой связи общего пользования (при наличии) хранятся в личном деле выпускника организации.</w:t>
      </w:r>
    </w:p>
    <w:p w14:paraId="5B45E79D" w14:textId="77777777" w:rsidR="004F5954" w:rsidRDefault="004F5954" w:rsidP="004F5954">
      <w:pPr>
        <w:pStyle w:val="ConsPlusNormal"/>
        <w:jc w:val="both"/>
      </w:pPr>
      <w:r>
        <w:t>16. 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образец которого установлен Министерством просвещения Российской Федерации.</w:t>
      </w:r>
    </w:p>
    <w:p w14:paraId="23D353F8" w14:textId="77777777" w:rsidR="004F5954" w:rsidRDefault="004F5954" w:rsidP="004F5954">
      <w:pPr>
        <w:pStyle w:val="ConsPlusNormal"/>
        <w:jc w:val="both"/>
      </w:pPr>
    </w:p>
    <w:p w14:paraId="7D491414" w14:textId="77777777" w:rsidR="004F5954" w:rsidRPr="00DE22E2" w:rsidRDefault="004F5954" w:rsidP="004F5954">
      <w:pPr>
        <w:pStyle w:val="ConsPlusTitle"/>
        <w:jc w:val="center"/>
        <w:outlineLvl w:val="1"/>
        <w:rPr>
          <w:rFonts w:ascii="Times New Roman" w:hAnsi="Times New Roman" w:cs="Times New Roman"/>
        </w:rPr>
      </w:pPr>
      <w:r w:rsidRPr="00DE22E2">
        <w:rPr>
          <w:rFonts w:ascii="Times New Roman" w:hAnsi="Times New Roman" w:cs="Times New Roman"/>
        </w:rPr>
        <w:t>V. Заполнение, подписание, заверение и выдача дубликатов</w:t>
      </w:r>
    </w:p>
    <w:p w14:paraId="77942BF0" w14:textId="77777777" w:rsidR="004F5954" w:rsidRPr="00DE22E2" w:rsidRDefault="004F5954" w:rsidP="004F5954">
      <w:pPr>
        <w:pStyle w:val="ConsPlusTitle"/>
        <w:jc w:val="center"/>
        <w:rPr>
          <w:rFonts w:ascii="Times New Roman" w:hAnsi="Times New Roman" w:cs="Times New Roman"/>
        </w:rPr>
      </w:pPr>
      <w:r w:rsidRPr="00DE22E2">
        <w:rPr>
          <w:rFonts w:ascii="Times New Roman" w:hAnsi="Times New Roman" w:cs="Times New Roman"/>
        </w:rPr>
        <w:t>дипломов и приложений к ним</w:t>
      </w:r>
    </w:p>
    <w:p w14:paraId="0A668CF4" w14:textId="77777777" w:rsidR="004F5954" w:rsidRDefault="004F5954" w:rsidP="004F5954">
      <w:pPr>
        <w:pStyle w:val="ConsPlusNormal"/>
        <w:jc w:val="both"/>
      </w:pPr>
    </w:p>
    <w:p w14:paraId="1B3A1C5F" w14:textId="77777777" w:rsidR="004F5954" w:rsidRDefault="004F5954" w:rsidP="004F5954">
      <w:pPr>
        <w:pStyle w:val="ConsPlusNormal"/>
        <w:jc w:val="both"/>
      </w:pPr>
      <w:r>
        <w:t xml:space="preserve">17. Дубликат диплома и дубликат приложения к диплому заполняются в соответствии с </w:t>
      </w:r>
      <w:hyperlink w:anchor="Par56" w:tooltip="II. Заполнение бланков дипломов и приложений к ним" w:history="1">
        <w:r>
          <w:rPr>
            <w:color w:val="0000FF"/>
          </w:rPr>
          <w:t>главой II</w:t>
        </w:r>
      </w:hyperlink>
      <w:r>
        <w:t xml:space="preserve"> настоящего Порядка с учетом требований, установленных настоящей главой.</w:t>
      </w:r>
    </w:p>
    <w:p w14:paraId="1F5F370A" w14:textId="77777777" w:rsidR="004F5954" w:rsidRDefault="004F5954" w:rsidP="004F5954">
      <w:pPr>
        <w:pStyle w:val="ConsPlusNormal"/>
        <w:ind w:firstLine="540"/>
        <w:jc w:val="both"/>
      </w:pPr>
      <w:r>
        <w:t xml:space="preserve">Подписание и заверение дубликата диплома и дубликата приложения к диплому осуществляются в соответствии с </w:t>
      </w:r>
      <w:hyperlink w:anchor="Par153" w:tooltip="III. Подписание и заверение диплома и приложения к нему" w:history="1">
        <w:r>
          <w:rPr>
            <w:color w:val="0000FF"/>
          </w:rPr>
          <w:t>главой III</w:t>
        </w:r>
      </w:hyperlink>
      <w:r>
        <w:t xml:space="preserve"> настоящего Порядка.</w:t>
      </w:r>
    </w:p>
    <w:p w14:paraId="22CF3BE6" w14:textId="77777777" w:rsidR="004F5954" w:rsidRDefault="004F5954" w:rsidP="004F5954">
      <w:pPr>
        <w:pStyle w:val="ConsPlusNormal"/>
        <w:jc w:val="both"/>
      </w:pPr>
      <w:r>
        <w:t>18. Дубликаты диплома и (или) дубликаты приложения к диплому выдаются на основании личного заявления.</w:t>
      </w:r>
    </w:p>
    <w:p w14:paraId="0339A20D" w14:textId="77777777" w:rsidR="004F5954" w:rsidRDefault="004F5954" w:rsidP="004F5954">
      <w:pPr>
        <w:pStyle w:val="ConsPlusNormal"/>
        <w:jc w:val="both"/>
      </w:pPr>
      <w:r>
        <w:lastRenderedPageBreak/>
        <w:t>19. Дубликат диплома и (или) дубликат приложения к диплому выдаются:</w:t>
      </w:r>
    </w:p>
    <w:p w14:paraId="550A88BD" w14:textId="77777777" w:rsidR="004F5954" w:rsidRDefault="004F5954" w:rsidP="004F5954">
      <w:pPr>
        <w:pStyle w:val="ConsPlusNormal"/>
        <w:ind w:firstLine="540"/>
        <w:jc w:val="both"/>
      </w:pPr>
      <w:r>
        <w:t>взамен утраченного диплома и (или) приложения к диплому;</w:t>
      </w:r>
    </w:p>
    <w:p w14:paraId="102CA776" w14:textId="77777777" w:rsidR="004F5954" w:rsidRDefault="004F5954" w:rsidP="004F5954">
      <w:pPr>
        <w:pStyle w:val="ConsPlusNormal"/>
        <w:ind w:firstLine="540"/>
        <w:jc w:val="both"/>
      </w:pPr>
      <w:r>
        <w:t xml:space="preserve">лицу, изменившему свою фамилию (имя, отчество), в порядке, указанном в </w:t>
      </w:r>
      <w:hyperlink w:anchor="Par191" w:tooltip="23. Лицо, изменившее свою фамилию (имя, отчество), вправе обменять имеющийся у него диплом и приложения к диплому на дубликат диплома и дубликат приложения к диплому с новой фамилией (именем, отчеством). Обмен производится на основании заявления лица, изменивш" w:history="1">
        <w:r>
          <w:rPr>
            <w:color w:val="0000FF"/>
          </w:rPr>
          <w:t>пункте 20</w:t>
        </w:r>
      </w:hyperlink>
      <w:r>
        <w:t xml:space="preserve"> настоящего Порядка.</w:t>
      </w:r>
    </w:p>
    <w:p w14:paraId="1C211A75" w14:textId="77777777" w:rsidR="004F5954" w:rsidRDefault="004F5954" w:rsidP="004F5954">
      <w:pPr>
        <w:pStyle w:val="ConsPlusNormal"/>
        <w:jc w:val="both"/>
      </w:pPr>
      <w:bookmarkStart w:id="6" w:name="Par191"/>
      <w:bookmarkEnd w:id="6"/>
      <w:r>
        <w:t>20. Лицо, изменившее свою фамилию (имя, отчество), вправе обменять имеющийся у него диплом и приложения к диплому на дубликат диплома и дубликат приложения к диплому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14:paraId="3D00C402" w14:textId="77777777" w:rsidR="004F5954" w:rsidRDefault="004F5954" w:rsidP="004F5954">
      <w:pPr>
        <w:pStyle w:val="ConsPlusNormal"/>
        <w:jc w:val="both"/>
      </w:pPr>
      <w:r>
        <w:t>21. Заявление о выдаче дубликата диплома и дубликата приложения к диплому, а также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14:paraId="616C61D5" w14:textId="77777777" w:rsidR="004F5954" w:rsidRDefault="004F5954" w:rsidP="004F5954">
      <w:pPr>
        <w:pStyle w:val="ConsPlusNormal"/>
        <w:jc w:val="both"/>
      </w:pPr>
      <w:r>
        <w:t>22. В случае утраты только диплома выдаются дубликат диплома и дубликат приложения к нему.</w:t>
      </w:r>
    </w:p>
    <w:p w14:paraId="15F211CE" w14:textId="77777777" w:rsidR="004F5954" w:rsidRDefault="004F5954" w:rsidP="004F5954">
      <w:pPr>
        <w:pStyle w:val="ConsPlusNormal"/>
        <w:ind w:firstLine="540"/>
        <w:jc w:val="both"/>
      </w:pPr>
      <w:r>
        <w:t>В случае утраты только приложения к диплому выдается дубликат приложения к диплому.</w:t>
      </w:r>
    </w:p>
    <w:p w14:paraId="02A1D51F" w14:textId="77777777" w:rsidR="004F5954" w:rsidRDefault="004F5954" w:rsidP="004F5954">
      <w:pPr>
        <w:pStyle w:val="ConsPlusNormal"/>
        <w:jc w:val="both"/>
      </w:pPr>
      <w:bookmarkStart w:id="7" w:name="Par195"/>
      <w:bookmarkEnd w:id="7"/>
      <w:r>
        <w:t xml:space="preserve">23. Дубликат выдается организацией, выдавшей диплом (в том числе в случае утраты государственной аккредитации или прекращения образовательной деятельности по образовательной программе, по которой выдан диплом), или ее правопреемником, за исключением случая, указанного в </w:t>
      </w:r>
      <w:hyperlink w:anchor="Par196" w:tooltip="В случае ликвидации организации, выдавшей диплом (ее правопреемника), дубликат выдается учредителем организации." w:history="1">
        <w:r>
          <w:rPr>
            <w:color w:val="0000FF"/>
          </w:rPr>
          <w:t>абзаце втором</w:t>
        </w:r>
      </w:hyperlink>
      <w:r>
        <w:t xml:space="preserve"> настоящего пункта.</w:t>
      </w:r>
    </w:p>
    <w:p w14:paraId="1579AC1A" w14:textId="77777777" w:rsidR="004F5954" w:rsidRDefault="004F5954" w:rsidP="004F5954">
      <w:pPr>
        <w:pStyle w:val="ConsPlusNormal"/>
        <w:ind w:firstLine="540"/>
        <w:jc w:val="both"/>
      </w:pPr>
      <w:bookmarkStart w:id="8" w:name="Par196"/>
      <w:bookmarkEnd w:id="8"/>
      <w:r>
        <w:t>В случае ликвидации организации, выдавшей диплом (ее правопреемника), дубликат выдается учредителем организации.</w:t>
      </w:r>
    </w:p>
    <w:p w14:paraId="77CC30DE" w14:textId="77777777" w:rsidR="004F5954" w:rsidRDefault="004F5954" w:rsidP="004F5954">
      <w:pPr>
        <w:pStyle w:val="ConsPlusNormal"/>
        <w:ind w:firstLine="540"/>
        <w:jc w:val="both"/>
      </w:pPr>
      <w:r>
        <w:t>При отсутствии учредителя организации государственным органом или органом местного самоуправления, в ведении которого находится (структурным подразделением которых является) государственный или муниципальный архив, в который переданы на хранение документы выпускников организации, или иной организацией, в которую передан архив организации, выдавшей диплом, обладателю диплома выдается дубликат или архивная копия диплома, и (или) архивная справка, и (или) архивная выписка, оформленные в соответствии с законодательством Российской Федерации.</w:t>
      </w:r>
    </w:p>
    <w:p w14:paraId="6F7BBA2B" w14:textId="77777777" w:rsidR="004F5954" w:rsidRDefault="004F5954" w:rsidP="004F5954">
      <w:pPr>
        <w:pStyle w:val="ConsPlusNormal"/>
        <w:jc w:val="both"/>
      </w:pPr>
      <w:r>
        <w:t>24. Дубликаты диплома и дубликаты приложения к нему оформляются на бланках, применяемых образовательной организацией на момент подачи заявления о выдаче дубликатов.</w:t>
      </w:r>
    </w:p>
    <w:p w14:paraId="78A1F7D5" w14:textId="77777777" w:rsidR="004F5954" w:rsidRDefault="004F5954" w:rsidP="004F5954">
      <w:pPr>
        <w:pStyle w:val="ConsPlusNormal"/>
        <w:jc w:val="both"/>
      </w:pPr>
      <w:r>
        <w:t>25. При заполнении дубликата диплома и дубликата приложения к диплому на бланках указывается слово "ДУБЛИКАТ" в отдельной строке:</w:t>
      </w:r>
    </w:p>
    <w:p w14:paraId="78AD9C17" w14:textId="77777777" w:rsidR="004F5954" w:rsidRDefault="004F5954" w:rsidP="004F5954">
      <w:pPr>
        <w:pStyle w:val="ConsPlusNormal"/>
        <w:ind w:firstLine="540"/>
        <w:jc w:val="both"/>
      </w:pPr>
      <w:r>
        <w:t xml:space="preserve">на бланке титула - в левой части оборотной стороны бланка титула диплома перед </w:t>
      </w:r>
      <w:hyperlink r:id="rId78" w:history="1">
        <w:r>
          <w:rPr>
            <w:color w:val="0000FF"/>
          </w:rPr>
          <w:t>строкой</w:t>
        </w:r>
      </w:hyperlink>
      <w:r>
        <w:t>, содержащей надпись "ДИПЛОМ", с выравниванием по ширине;</w:t>
      </w:r>
    </w:p>
    <w:p w14:paraId="374A05FB" w14:textId="77777777" w:rsidR="004F5954" w:rsidRDefault="004F5954" w:rsidP="004F5954">
      <w:pPr>
        <w:pStyle w:val="ConsPlusNormal"/>
        <w:ind w:firstLine="540"/>
        <w:jc w:val="both"/>
      </w:pPr>
      <w:r>
        <w:t xml:space="preserve">на бланке приложения к диплому - в левой колонке первой страницы бланка приложения перед </w:t>
      </w:r>
      <w:hyperlink r:id="rId79" w:history="1">
        <w:r>
          <w:rPr>
            <w:color w:val="0000FF"/>
          </w:rPr>
          <w:t>строками</w:t>
        </w:r>
      </w:hyperlink>
      <w:r>
        <w:t>, содержащими надпись "ПРИЛОЖЕНИЕ К ДИПЛОМУ", с выравниванием по ширине.</w:t>
      </w:r>
    </w:p>
    <w:p w14:paraId="2DD4501E" w14:textId="77777777" w:rsidR="004F5954" w:rsidRDefault="004F5954" w:rsidP="004F5954">
      <w:pPr>
        <w:pStyle w:val="ConsPlusNormal"/>
        <w:jc w:val="both"/>
      </w:pPr>
      <w:r>
        <w:t xml:space="preserve">26. На бланке дубликата титула указывается полное официальное наименование образовательной организации, выдавшей дубликат, в соответствии с требованиями, указанными в </w:t>
      </w:r>
      <w:hyperlink w:anchor="Par61" w:tooltip="а) после строки, содержащей надпись &quot;РОССИЙСКАЯ ФЕДЕРАЦИЯ&quot;:" w:history="1">
        <w:r>
          <w:rPr>
            <w:color w:val="0000FF"/>
          </w:rPr>
          <w:t>подпункте "а" подпункта 5.1 пункта 5</w:t>
        </w:r>
      </w:hyperlink>
      <w:r>
        <w:t xml:space="preserve"> настоящего Порядка.</w:t>
      </w:r>
    </w:p>
    <w:p w14:paraId="451251E2" w14:textId="77777777" w:rsidR="004F5954" w:rsidRDefault="004F5954" w:rsidP="004F5954">
      <w:pPr>
        <w:pStyle w:val="ConsPlusNormal"/>
        <w:ind w:firstLine="540"/>
        <w:jc w:val="both"/>
      </w:pPr>
      <w:r>
        <w:t xml:space="preserve">На бланке дубликата титула, выдаваемом в соответствии с п.18 настоящего Порядка, указывается полное официальное наименование образовательной организации на момент ликвидации в соответствии с требованиями, указанными в </w:t>
      </w:r>
      <w:hyperlink w:anchor="Par61" w:tooltip="а) после строки, содержащей надпись &quot;РОССИЙСКАЯ ФЕДЕРАЦИЯ&quot;:" w:history="1">
        <w:r>
          <w:rPr>
            <w:color w:val="0000FF"/>
          </w:rPr>
          <w:t>подпункте "а" подпункта 5.1 пункта 5</w:t>
        </w:r>
      </w:hyperlink>
      <w:r>
        <w:t xml:space="preserve"> настоящего Порядка.</w:t>
      </w:r>
    </w:p>
    <w:p w14:paraId="6ADC33C6" w14:textId="77777777" w:rsidR="004F5954" w:rsidRDefault="004F5954" w:rsidP="004F5954">
      <w:pPr>
        <w:pStyle w:val="ConsPlusNormal"/>
        <w:jc w:val="both"/>
      </w:pPr>
      <w:r>
        <w:t xml:space="preserve">27. В случае изменения наименования организации, осуществляющей образовательную деятельность, на четвертой странице бланка дубликата приложения к диплому в </w:t>
      </w:r>
      <w:hyperlink r:id="rId80" w:history="1">
        <w:r>
          <w:rPr>
            <w:color w:val="0000FF"/>
          </w:rPr>
          <w:t>разделе</w:t>
        </w:r>
      </w:hyperlink>
      <w:r>
        <w:t xml:space="preserve"> "5. ДОПОЛНИТЕЛЬНЫЕ СВЕДЕНИЯ" указываются сведения в соответствии с </w:t>
      </w:r>
      <w:hyperlink w:anchor="Par144" w:tooltip="а) если за время обучения выпускника в образовательной организации наименование образовательной организации изменилось, на отдельной (нескольких) строке(ах) - слова &quot;Образовательная организация переименована в ____ году;&quot; (год - четырехзначное число, цифрами);" w:history="1">
        <w:r>
          <w:rPr>
            <w:color w:val="0000FF"/>
          </w:rPr>
          <w:t>подпунктом "а" подпункта 5.7 пункта 5</w:t>
        </w:r>
      </w:hyperlink>
      <w:r>
        <w:t xml:space="preserve"> настоящего Порядка.</w:t>
      </w:r>
    </w:p>
    <w:p w14:paraId="1CBB299E" w14:textId="77777777" w:rsidR="004F5954" w:rsidRDefault="004F5954" w:rsidP="004F5954">
      <w:pPr>
        <w:pStyle w:val="ConsPlusNormal"/>
        <w:jc w:val="both"/>
      </w:pPr>
      <w:r>
        <w:t xml:space="preserve">28. На дубликатах диплома и дубликатах приложения указывается регистрационный номер дубликата диплома и дата его выдачи, в случае выдачи только дубликата приложения к </w:t>
      </w:r>
      <w:r>
        <w:lastRenderedPageBreak/>
        <w:t>диплому - регистрационный номер и дата выдачи дубликата приложения к диплому.</w:t>
      </w:r>
    </w:p>
    <w:p w14:paraId="53386172" w14:textId="77777777" w:rsidR="004F5954" w:rsidRDefault="004F5954" w:rsidP="004F5954">
      <w:pPr>
        <w:pStyle w:val="ConsPlusNormal"/>
        <w:jc w:val="both"/>
      </w:pPr>
      <w:r>
        <w:t>29. В дубликат диплома и (или) дубликаты приложения к диплому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14:paraId="34FF4475" w14:textId="77777777" w:rsidR="004F5954" w:rsidRDefault="004F5954" w:rsidP="004F5954">
      <w:pPr>
        <w:pStyle w:val="ConsPlusNormal"/>
        <w:jc w:val="both"/>
      </w:pPr>
      <w:r>
        <w:t xml:space="preserve">30. При заполнении дубликата диплома о начальном профессиональном образовании, выданного образовательной организацией до вступления в силу Федерального </w:t>
      </w:r>
      <w:hyperlink r:id="rId81" w:history="1">
        <w:r>
          <w:rPr>
            <w:color w:val="0000FF"/>
          </w:rPr>
          <w:t>закона</w:t>
        </w:r>
      </w:hyperlink>
      <w:r>
        <w:t xml:space="preserve"> от 29 декабря 2012 г. N 273-ФЗ "Об образовании в Российской Федерации", в </w:t>
      </w:r>
      <w:hyperlink r:id="rId82" w:history="1">
        <w:r>
          <w:rPr>
            <w:color w:val="0000FF"/>
          </w:rPr>
          <w:t>разделе</w:t>
        </w:r>
      </w:hyperlink>
      <w:r>
        <w:t xml:space="preserve"> "5.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14:paraId="3FF20183" w14:textId="77777777" w:rsidR="004F5954" w:rsidRDefault="004F5954" w:rsidP="004F5954">
      <w:pPr>
        <w:pStyle w:val="ConsPlusNormal"/>
        <w:jc w:val="both"/>
      </w:pPr>
      <w:r>
        <w:t>31. Дубликат диплома без приложения к нему действителен.</w:t>
      </w:r>
    </w:p>
    <w:p w14:paraId="4230E398" w14:textId="77777777" w:rsidR="004F5954" w:rsidRDefault="004F5954" w:rsidP="004F5954">
      <w:pPr>
        <w:pStyle w:val="ConsPlusNormal"/>
        <w:ind w:firstLine="540"/>
        <w:jc w:val="both"/>
      </w:pPr>
      <w:r>
        <w:t>Дубликат приложения к диплому недействителен без диплома или без дубликата диплома.</w:t>
      </w:r>
    </w:p>
    <w:p w14:paraId="6898125C" w14:textId="77777777" w:rsidR="004F5954" w:rsidRDefault="004F5954" w:rsidP="004F5954">
      <w:pPr>
        <w:pStyle w:val="ConsPlusNormal"/>
        <w:jc w:val="both"/>
      </w:pPr>
      <w:r>
        <w:t>32. Сохранившийся подлинник диплома и подлинник приложения к диплому изымаются образовательной организацией и уничтожаются в порядке, установленном указанной организацией.</w:t>
      </w:r>
    </w:p>
    <w:p w14:paraId="2D0552F4" w14:textId="77777777" w:rsidR="004F5954" w:rsidRDefault="004F5954" w:rsidP="004F5954">
      <w:pPr>
        <w:pStyle w:val="ConsPlusNormal"/>
        <w:jc w:val="both"/>
      </w:pPr>
      <w:r>
        <w:t>32. Выдача дубликата диплома и (или) дубликата приложения к диплому осуществляется следующими способами:</w:t>
      </w:r>
    </w:p>
    <w:p w14:paraId="404C13F6" w14:textId="77777777" w:rsidR="004F5954" w:rsidRDefault="004F5954" w:rsidP="004F5954">
      <w:pPr>
        <w:pStyle w:val="ConsPlusNormal"/>
        <w:ind w:firstLine="540"/>
        <w:jc w:val="both"/>
      </w:pPr>
      <w:r>
        <w:t>1) дубликат диплома и (или) дубликат приложения к диплому на бумажном носителе:</w:t>
      </w:r>
    </w:p>
    <w:p w14:paraId="41A69C7C" w14:textId="77777777" w:rsidR="004F5954" w:rsidRDefault="004F5954" w:rsidP="004F5954">
      <w:pPr>
        <w:pStyle w:val="ConsPlusNormal"/>
        <w:ind w:firstLine="540"/>
        <w:jc w:val="both"/>
      </w:pPr>
      <w:r>
        <w:t>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соответствии с законодательством Российской Федерации доверенности, выданной указанному лицу выпускником;</w:t>
      </w:r>
    </w:p>
    <w:p w14:paraId="2FCE0BE7" w14:textId="77777777" w:rsidR="004F5954" w:rsidRDefault="004F5954" w:rsidP="004F5954">
      <w:pPr>
        <w:pStyle w:val="ConsPlusNormal"/>
        <w:ind w:firstLine="540"/>
        <w:jc w:val="both"/>
      </w:pPr>
      <w:r>
        <w:t>по заявлению выпускника направляется по указанному им адресу через операторов почтовой связи общего пользования заказным почтовым отправлением с уведомлением о вручении.</w:t>
      </w:r>
    </w:p>
    <w:p w14:paraId="0EAB6201" w14:textId="77777777" w:rsidR="004F5954" w:rsidRDefault="004F5954" w:rsidP="004F5954">
      <w:pPr>
        <w:pStyle w:val="ConsPlusNormal"/>
        <w:ind w:firstLine="540"/>
        <w:jc w:val="both"/>
      </w:pPr>
      <w:r>
        <w:t>2) по заявлению выпускника копия дубликата диплома и (или) дубликата приложения к диплому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соответствии с законодательством Российской Федерации электронной подписью руководителя организации,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p>
    <w:p w14:paraId="5FDB85F8" w14:textId="77777777" w:rsidR="004F5954" w:rsidRDefault="004F5954" w:rsidP="004F5954">
      <w:pPr>
        <w:pStyle w:val="ConsPlusNormal"/>
        <w:jc w:val="both"/>
      </w:pPr>
      <w:r>
        <w:t>33. Копия выданного дубликата диплома и (или) дубликата приложения к диплому, доверенность (при наличии), заявление о направлении дубликата диплома и (или) дубликата приложения к диплому через операторов почтовой связи общего пользования (при наличии) хранятся в личном деле выпускника организации.</w:t>
      </w:r>
    </w:p>
    <w:p w14:paraId="03AF717C" w14:textId="77777777" w:rsidR="004F5954" w:rsidRDefault="004F5954" w:rsidP="004F5954">
      <w:pPr>
        <w:pStyle w:val="ConsPlusNormal"/>
        <w:jc w:val="both"/>
      </w:pPr>
    </w:p>
    <w:p w14:paraId="7CA15538" w14:textId="77777777" w:rsidR="004F5954" w:rsidRPr="00D4780A" w:rsidRDefault="004F5954" w:rsidP="004F5954">
      <w:pPr>
        <w:pStyle w:val="ConsPlusTitle"/>
        <w:jc w:val="center"/>
        <w:outlineLvl w:val="1"/>
        <w:rPr>
          <w:rFonts w:ascii="Times New Roman" w:hAnsi="Times New Roman" w:cs="Times New Roman"/>
        </w:rPr>
      </w:pPr>
      <w:r w:rsidRPr="00D4780A">
        <w:rPr>
          <w:rFonts w:ascii="Times New Roman" w:hAnsi="Times New Roman" w:cs="Times New Roman"/>
        </w:rPr>
        <w:t>VI. Учет бланков дипломов и приложений к ним</w:t>
      </w:r>
    </w:p>
    <w:p w14:paraId="544F47DE" w14:textId="77777777" w:rsidR="004F5954" w:rsidRDefault="004F5954" w:rsidP="004F5954">
      <w:pPr>
        <w:pStyle w:val="ConsPlusNormal"/>
        <w:jc w:val="both"/>
      </w:pPr>
    </w:p>
    <w:p w14:paraId="0084F9AD" w14:textId="77777777" w:rsidR="004F5954" w:rsidRDefault="004F5954" w:rsidP="004F5954">
      <w:pPr>
        <w:pStyle w:val="ConsPlusNormal"/>
        <w:jc w:val="both"/>
      </w:pPr>
      <w:r>
        <w:t>34. Бланки хранятся в образовательной организации как документы строгой отчетности и учитываются по специальному реестру.</w:t>
      </w:r>
    </w:p>
    <w:p w14:paraId="086B1627" w14:textId="77777777" w:rsidR="004F5954" w:rsidRDefault="004F5954" w:rsidP="004F5954">
      <w:pPr>
        <w:pStyle w:val="ConsPlusNormal"/>
        <w:jc w:val="both"/>
      </w:pPr>
      <w:r>
        <w:t>35. Передача полученных образовательной организацией бланков в другие образовательные организации не допускается.</w:t>
      </w:r>
    </w:p>
    <w:p w14:paraId="0F3D8168" w14:textId="77777777" w:rsidR="004F5954" w:rsidRDefault="004F5954" w:rsidP="004F5954">
      <w:pPr>
        <w:pStyle w:val="ConsPlusNormal"/>
        <w:jc w:val="both"/>
      </w:pPr>
      <w:r>
        <w:t>36. Для учета выдачи дипломов, дубликатов дипломов, дубликатов приложений к дипломам в образовательных организациях ведутся книги регистрации.</w:t>
      </w:r>
    </w:p>
    <w:p w14:paraId="459A2A57" w14:textId="77777777" w:rsidR="004F5954" w:rsidRDefault="004F5954" w:rsidP="004F5954">
      <w:pPr>
        <w:pStyle w:val="ConsPlusNormal"/>
        <w:jc w:val="both"/>
      </w:pPr>
      <w:r>
        <w:t>37. При выдаче диплома (дубликата диплома, дубликата приложений к диплому) в книгу регистрации вносятся следующие данные:</w:t>
      </w:r>
    </w:p>
    <w:p w14:paraId="46572C9A" w14:textId="77777777" w:rsidR="004F5954" w:rsidRDefault="004F5954" w:rsidP="004F5954">
      <w:pPr>
        <w:pStyle w:val="ConsPlusNormal"/>
        <w:ind w:firstLine="540"/>
        <w:jc w:val="both"/>
      </w:pPr>
      <w:r>
        <w:t>регистрационный номер диплома (дубликата диплома, дубликата приложения к диплому);</w:t>
      </w:r>
    </w:p>
    <w:p w14:paraId="1956DBC7" w14:textId="77777777" w:rsidR="004F5954" w:rsidRDefault="004F5954" w:rsidP="004F5954">
      <w:pPr>
        <w:pStyle w:val="ConsPlusNormal"/>
        <w:ind w:firstLine="540"/>
        <w:jc w:val="both"/>
      </w:pPr>
      <w:r>
        <w:t xml:space="preserve">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w:t>
      </w:r>
      <w:r>
        <w:lastRenderedPageBreak/>
        <w:t>имя и отчество (при наличии) лица, которому выдана доверенность на получение диплома (дубликата диплома, дубликата приложения к диплому);</w:t>
      </w:r>
    </w:p>
    <w:p w14:paraId="343A0DE0" w14:textId="77777777" w:rsidR="004F5954" w:rsidRDefault="004F5954" w:rsidP="004F5954">
      <w:pPr>
        <w:pStyle w:val="ConsPlusNormal"/>
        <w:ind w:firstLine="540"/>
        <w:jc w:val="both"/>
      </w:pPr>
      <w:r>
        <w:t>серия и номер бланка диплома; серия и номер бланка (серии и номера бланков) приложения к диплому;</w:t>
      </w:r>
    </w:p>
    <w:p w14:paraId="32332723" w14:textId="77777777" w:rsidR="004F5954" w:rsidRDefault="004F5954" w:rsidP="004F5954">
      <w:pPr>
        <w:pStyle w:val="ConsPlusNormal"/>
        <w:ind w:firstLine="540"/>
        <w:jc w:val="both"/>
      </w:pPr>
      <w:r>
        <w:t>дата выдачи диплома (дубликата диплома, дубликата приложения к диплому);</w:t>
      </w:r>
    </w:p>
    <w:p w14:paraId="6F713E9B" w14:textId="77777777" w:rsidR="004F5954" w:rsidRDefault="004F5954" w:rsidP="004F5954">
      <w:pPr>
        <w:pStyle w:val="ConsPlusNormal"/>
        <w:ind w:firstLine="540"/>
        <w:jc w:val="both"/>
      </w:pPr>
      <w:r>
        <w:t>наименование профессии, специальности, наименование присвоенной(</w:t>
      </w:r>
      <w:proofErr w:type="spellStart"/>
      <w:r>
        <w:t>ых</w:t>
      </w:r>
      <w:proofErr w:type="spellEnd"/>
      <w:r>
        <w:t>) квалификации(</w:t>
      </w:r>
      <w:proofErr w:type="spellStart"/>
      <w:r>
        <w:t>ий</w:t>
      </w:r>
      <w:proofErr w:type="spellEnd"/>
      <w:r>
        <w:t>);</w:t>
      </w:r>
    </w:p>
    <w:p w14:paraId="667BB8CB" w14:textId="77777777" w:rsidR="004F5954" w:rsidRDefault="004F5954" w:rsidP="004F5954">
      <w:pPr>
        <w:pStyle w:val="ConsPlusNormal"/>
        <w:ind w:firstLine="540"/>
        <w:jc w:val="both"/>
      </w:pPr>
      <w:r>
        <w:t>дата и номер протокола Государственной экзаменационной комиссии;</w:t>
      </w:r>
    </w:p>
    <w:p w14:paraId="336D2095" w14:textId="77777777" w:rsidR="004F5954" w:rsidRDefault="004F5954" w:rsidP="004F5954">
      <w:pPr>
        <w:pStyle w:val="ConsPlusNormal"/>
        <w:ind w:firstLine="540"/>
        <w:jc w:val="both"/>
      </w:pPr>
      <w:r>
        <w:t>дата и номер приказа об отчислении выпускника;</w:t>
      </w:r>
    </w:p>
    <w:p w14:paraId="7C87CFFD" w14:textId="77777777" w:rsidR="004F5954" w:rsidRDefault="004F5954" w:rsidP="004F5954">
      <w:pPr>
        <w:pStyle w:val="ConsPlusNormal"/>
        <w:ind w:firstLine="540"/>
        <w:jc w:val="both"/>
      </w:pPr>
      <w:r>
        <w:t>подпись уполномоченного лица образовательной организации, выдающего диплом (дубликат диплома, дубликат приложения к диплому);</w:t>
      </w:r>
    </w:p>
    <w:p w14:paraId="01431147" w14:textId="77777777" w:rsidR="004F5954" w:rsidRDefault="004F5954" w:rsidP="004F5954">
      <w:pPr>
        <w:pStyle w:val="ConsPlusNormal"/>
        <w:ind w:firstLine="540"/>
        <w:jc w:val="both"/>
      </w:pPr>
      <w: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14:paraId="04FA87B8" w14:textId="77777777" w:rsidR="004F5954" w:rsidRDefault="004F5954" w:rsidP="004F5954">
      <w:pPr>
        <w:pStyle w:val="ConsPlusNormal"/>
        <w:jc w:val="both"/>
      </w:pPr>
      <w:r>
        <w:t>38. 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14:paraId="1A3556CB" w14:textId="77777777" w:rsidR="004F5954" w:rsidRDefault="004F5954" w:rsidP="004F5954">
      <w:pPr>
        <w:pStyle w:val="ConsPlusNormal"/>
        <w:jc w:val="both"/>
      </w:pPr>
    </w:p>
    <w:p w14:paraId="0B4F6A85" w14:textId="77777777" w:rsidR="004F5954" w:rsidRDefault="004F5954" w:rsidP="004F5954">
      <w:pPr>
        <w:jc w:val="both"/>
      </w:pPr>
    </w:p>
    <w:p w14:paraId="00B63071" w14:textId="77777777" w:rsidR="004F5954" w:rsidRDefault="004F5954" w:rsidP="004F5954">
      <w:pPr>
        <w:jc w:val="both"/>
      </w:pPr>
    </w:p>
    <w:p w14:paraId="686D0698" w14:textId="77777777" w:rsidR="004F5954" w:rsidRDefault="004F5954" w:rsidP="004F5954">
      <w:pPr>
        <w:jc w:val="both"/>
      </w:pPr>
    </w:p>
    <w:p w14:paraId="39A2D350" w14:textId="77777777" w:rsidR="004F5954" w:rsidRDefault="004F5954" w:rsidP="004F5954">
      <w:pPr>
        <w:jc w:val="both"/>
      </w:pPr>
    </w:p>
    <w:p w14:paraId="36917044" w14:textId="77777777" w:rsidR="004F5954" w:rsidRDefault="004F5954" w:rsidP="004F5954">
      <w:pPr>
        <w:jc w:val="both"/>
      </w:pPr>
    </w:p>
    <w:p w14:paraId="048CB022" w14:textId="77777777" w:rsidR="004F5954" w:rsidRDefault="004F5954" w:rsidP="004F5954">
      <w:pPr>
        <w:jc w:val="both"/>
      </w:pPr>
      <w:r>
        <w:t xml:space="preserve"> </w:t>
      </w:r>
    </w:p>
    <w:p w14:paraId="244DAA25" w14:textId="77777777" w:rsidR="004F5954" w:rsidRDefault="004F5954" w:rsidP="004F5954">
      <w:pPr>
        <w:jc w:val="both"/>
      </w:pPr>
    </w:p>
    <w:p w14:paraId="52852435" w14:textId="77777777" w:rsidR="004F5954" w:rsidRDefault="004F5954" w:rsidP="004F5954">
      <w:pPr>
        <w:jc w:val="both"/>
      </w:pPr>
    </w:p>
    <w:p w14:paraId="58CAEC21" w14:textId="77777777" w:rsidR="004F5954" w:rsidRDefault="004F5954" w:rsidP="004F5954">
      <w:pPr>
        <w:jc w:val="both"/>
      </w:pPr>
    </w:p>
    <w:p w14:paraId="7BD196E2" w14:textId="77777777" w:rsidR="004F5954" w:rsidRDefault="004F5954" w:rsidP="004F5954">
      <w:pPr>
        <w:jc w:val="both"/>
      </w:pPr>
    </w:p>
    <w:p w14:paraId="329667B2" w14:textId="77777777" w:rsidR="004F5954" w:rsidRDefault="004F5954" w:rsidP="004F5954">
      <w:pPr>
        <w:jc w:val="both"/>
      </w:pPr>
    </w:p>
    <w:p w14:paraId="4F14DA6D" w14:textId="77777777" w:rsidR="004F5954" w:rsidRPr="00310DF4" w:rsidRDefault="004F5954" w:rsidP="004F5954">
      <w:pPr>
        <w:jc w:val="both"/>
        <w:rPr>
          <w:sz w:val="20"/>
          <w:szCs w:val="20"/>
        </w:rPr>
      </w:pPr>
    </w:p>
    <w:p w14:paraId="3C7CB87C" w14:textId="77777777" w:rsidR="00CB3534" w:rsidRDefault="00CB3534"/>
    <w:sectPr w:rsidR="00CB3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E0E67"/>
    <w:multiLevelType w:val="hybridMultilevel"/>
    <w:tmpl w:val="68A4C4F2"/>
    <w:lvl w:ilvl="0" w:tplc="50A66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54"/>
    <w:rsid w:val="004F5954"/>
    <w:rsid w:val="00CB3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C38F"/>
  <w15:chartTrackingRefBased/>
  <w15:docId w15:val="{BB82D1FC-0C9F-4942-B46D-E466FF3D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4F5954"/>
    <w:pPr>
      <w:spacing w:before="100" w:beforeAutospacing="1" w:after="100" w:afterAutospacing="1"/>
    </w:pPr>
    <w:rPr>
      <w:sz w:val="18"/>
      <w:szCs w:val="18"/>
    </w:rPr>
  </w:style>
  <w:style w:type="paragraph" w:customStyle="1" w:styleId="ConsPlusNormal">
    <w:name w:val="ConsPlusNormal"/>
    <w:rsid w:val="004F595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595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List Paragraph"/>
    <w:basedOn w:val="a"/>
    <w:uiPriority w:val="34"/>
    <w:qFormat/>
    <w:rsid w:val="004F5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8928&amp;date=18.05.2023&amp;dst=100106&amp;field=134" TargetMode="External"/><Relationship Id="rId21" Type="http://schemas.openxmlformats.org/officeDocument/2006/relationships/hyperlink" Target="https://login.consultant.ru/link/?req=doc&amp;base=LAW&amp;n=438928&amp;date=18.05.2023&amp;dst=100108&amp;field=134" TargetMode="External"/><Relationship Id="rId42" Type="http://schemas.openxmlformats.org/officeDocument/2006/relationships/hyperlink" Target="https://login.consultant.ru/link/?req=doc&amp;base=LAW&amp;n=438928&amp;date=18.05.2023&amp;dst=100115&amp;field=134" TargetMode="External"/><Relationship Id="rId47" Type="http://schemas.openxmlformats.org/officeDocument/2006/relationships/hyperlink" Target="https://login.consultant.ru/link/?req=doc&amp;base=LAW&amp;n=438928&amp;date=18.05.2023&amp;dst=100117&amp;field=134" TargetMode="External"/><Relationship Id="rId63" Type="http://schemas.openxmlformats.org/officeDocument/2006/relationships/hyperlink" Target="https://login.consultant.ru/link/?req=doc&amp;base=LAW&amp;n=438928&amp;date=18.05.2023&amp;dst=100105&amp;field=134" TargetMode="External"/><Relationship Id="rId68" Type="http://schemas.openxmlformats.org/officeDocument/2006/relationships/hyperlink" Target="https://login.consultant.ru/link/?req=doc&amp;base=LAW&amp;n=438928&amp;date=18.05.2023&amp;dst=100085&amp;field=134" TargetMode="External"/><Relationship Id="rId84" Type="http://schemas.openxmlformats.org/officeDocument/2006/relationships/theme" Target="theme/theme1.xml"/><Relationship Id="rId16" Type="http://schemas.openxmlformats.org/officeDocument/2006/relationships/hyperlink" Target="https://login.consultant.ru/link/?req=doc&amp;base=LAW&amp;n=438928&amp;date=18.05.2023&amp;dst=100046&amp;field=134" TargetMode="External"/><Relationship Id="rId11" Type="http://schemas.openxmlformats.org/officeDocument/2006/relationships/hyperlink" Target="https://login.consultant.ru/link/?req=doc&amp;base=LAW&amp;n=438928&amp;date=18.05.2023&amp;dst=100048&amp;field=134" TargetMode="External"/><Relationship Id="rId32" Type="http://schemas.openxmlformats.org/officeDocument/2006/relationships/hyperlink" Target="https://login.consultant.ru/link/?req=doc&amp;base=LAW&amp;n=438928&amp;date=18.05.2023&amp;dst=100115&amp;field=134" TargetMode="External"/><Relationship Id="rId37" Type="http://schemas.openxmlformats.org/officeDocument/2006/relationships/hyperlink" Target="https://login.consultant.ru/link/?req=doc&amp;base=LAW&amp;n=438928&amp;date=18.05.2023&amp;dst=100117&amp;field=134" TargetMode="External"/><Relationship Id="rId53" Type="http://schemas.openxmlformats.org/officeDocument/2006/relationships/hyperlink" Target="https://login.consultant.ru/link/?req=doc&amp;base=LAW&amp;n=438928&amp;date=18.05.2023&amp;dst=100118&amp;field=134" TargetMode="External"/><Relationship Id="rId58" Type="http://schemas.openxmlformats.org/officeDocument/2006/relationships/hyperlink" Target="https://login.consultant.ru/link/?req=doc&amp;base=LAW&amp;n=438928&amp;date=18.05.2023&amp;dst=100092&amp;field=134" TargetMode="External"/><Relationship Id="rId74" Type="http://schemas.openxmlformats.org/officeDocument/2006/relationships/hyperlink" Target="https://login.consultant.ru/link/?req=doc&amp;base=LAW&amp;n=438928&amp;date=18.05.2023&amp;dst=100085&amp;field=134" TargetMode="External"/><Relationship Id="rId79" Type="http://schemas.openxmlformats.org/officeDocument/2006/relationships/hyperlink" Target="https://login.consultant.ru/link/?req=doc&amp;base=LAW&amp;n=438928&amp;date=18.05.2023&amp;dst=100097&amp;field=134" TargetMode="External"/><Relationship Id="rId5" Type="http://schemas.openxmlformats.org/officeDocument/2006/relationships/image" Target="media/image1.jpeg"/><Relationship Id="rId61" Type="http://schemas.openxmlformats.org/officeDocument/2006/relationships/hyperlink" Target="https://login.consultant.ru/link/?req=doc&amp;base=LAW&amp;n=438928&amp;date=18.05.2023&amp;dst=100100&amp;field=134" TargetMode="External"/><Relationship Id="rId82" Type="http://schemas.openxmlformats.org/officeDocument/2006/relationships/hyperlink" Target="https://login.consultant.ru/link/?req=doc&amp;base=LAW&amp;n=438928&amp;date=18.05.2023&amp;dst=100096&amp;field=134" TargetMode="External"/><Relationship Id="rId19" Type="http://schemas.openxmlformats.org/officeDocument/2006/relationships/hyperlink" Target="https://login.consultant.ru/link/?req=doc&amp;base=LAW&amp;n=438928&amp;date=18.05.2023&amp;dst=100097&amp;field=134" TargetMode="External"/><Relationship Id="rId14" Type="http://schemas.openxmlformats.org/officeDocument/2006/relationships/hyperlink" Target="https://login.consultant.ru/link/?req=doc&amp;base=LAW&amp;n=438928&amp;date=18.05.2023&amp;dst=100041&amp;field=134" TargetMode="External"/><Relationship Id="rId22" Type="http://schemas.openxmlformats.org/officeDocument/2006/relationships/hyperlink" Target="https://login.consultant.ru/link/?req=doc&amp;base=LAW&amp;n=438928&amp;date=18.05.2023&amp;dst=100094&amp;field=134" TargetMode="External"/><Relationship Id="rId27" Type="http://schemas.openxmlformats.org/officeDocument/2006/relationships/hyperlink" Target="https://login.consultant.ru/link/?req=doc&amp;base=LAW&amp;n=438928&amp;date=18.05.2023&amp;dst=100106&amp;field=134" TargetMode="External"/><Relationship Id="rId30" Type="http://schemas.openxmlformats.org/officeDocument/2006/relationships/hyperlink" Target="https://login.consultant.ru/link/?req=doc&amp;base=LAW&amp;n=438928&amp;date=18.05.2023&amp;dst=100116&amp;field=134" TargetMode="External"/><Relationship Id="rId35" Type="http://schemas.openxmlformats.org/officeDocument/2006/relationships/hyperlink" Target="https://login.consultant.ru/link/?req=doc&amp;base=LAW&amp;n=438928&amp;date=18.05.2023&amp;dst=100115&amp;field=134" TargetMode="External"/><Relationship Id="rId43" Type="http://schemas.openxmlformats.org/officeDocument/2006/relationships/hyperlink" Target="https://login.consultant.ru/link/?req=doc&amp;base=LAW&amp;n=438928&amp;date=18.05.2023&amp;dst=100116&amp;field=134" TargetMode="External"/><Relationship Id="rId48" Type="http://schemas.openxmlformats.org/officeDocument/2006/relationships/hyperlink" Target="https://login.consultant.ru/link/?req=doc&amp;base=LAW&amp;n=438928&amp;date=18.05.2023&amp;dst=100115&amp;field=134" TargetMode="External"/><Relationship Id="rId56" Type="http://schemas.openxmlformats.org/officeDocument/2006/relationships/hyperlink" Target="https://login.consultant.ru/link/?req=doc&amp;base=LAW&amp;n=438928&amp;date=18.05.2023&amp;dst=100091&amp;field=134" TargetMode="External"/><Relationship Id="rId64" Type="http://schemas.openxmlformats.org/officeDocument/2006/relationships/hyperlink" Target="https://login.consultant.ru/link/?req=doc&amp;base=LAW&amp;n=438928&amp;date=18.05.2023&amp;dst=100113&amp;field=134" TargetMode="External"/><Relationship Id="rId69" Type="http://schemas.openxmlformats.org/officeDocument/2006/relationships/hyperlink" Target="https://login.consultant.ru/link/?req=doc&amp;base=LAW&amp;n=438928&amp;date=18.05.2023&amp;dst=100043&amp;field=134" TargetMode="External"/><Relationship Id="rId77" Type="http://schemas.openxmlformats.org/officeDocument/2006/relationships/hyperlink" Target="https://login.consultant.ru/link/?req=doc&amp;base=LAW&amp;n=438928&amp;date=18.05.2023&amp;dst=100085&amp;field=134" TargetMode="External"/><Relationship Id="rId8" Type="http://schemas.openxmlformats.org/officeDocument/2006/relationships/hyperlink" Target="https://login.consultant.ru/link/?req=doc&amp;base=LAW&amp;n=438928&amp;date=18.05.2023&amp;dst=100042&amp;field=134" TargetMode="External"/><Relationship Id="rId51" Type="http://schemas.openxmlformats.org/officeDocument/2006/relationships/hyperlink" Target="https://login.consultant.ru/link/?req=doc&amp;base=LAW&amp;n=438928&amp;date=18.05.2023&amp;dst=100117&amp;field=134" TargetMode="External"/><Relationship Id="rId72" Type="http://schemas.openxmlformats.org/officeDocument/2006/relationships/hyperlink" Target="https://login.consultant.ru/link/?req=doc&amp;base=LAW&amp;n=438928&amp;date=18.05.2023&amp;dst=100046&amp;field=134" TargetMode="External"/><Relationship Id="rId80" Type="http://schemas.openxmlformats.org/officeDocument/2006/relationships/hyperlink" Target="https://login.consultant.ru/link/?req=doc&amp;base=LAW&amp;n=438928&amp;date=18.05.2023&amp;dst=100096&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438928&amp;date=18.05.2023&amp;dst=100037&amp;field=134" TargetMode="External"/><Relationship Id="rId17" Type="http://schemas.openxmlformats.org/officeDocument/2006/relationships/hyperlink" Target="https://login.consultant.ru/link/?req=doc&amp;base=LAW&amp;n=438928&amp;date=18.05.2023&amp;dst=100088&amp;field=134" TargetMode="External"/><Relationship Id="rId25" Type="http://schemas.openxmlformats.org/officeDocument/2006/relationships/hyperlink" Target="https://login.consultant.ru/link/?req=doc&amp;base=LAW&amp;n=438928&amp;date=18.05.2023&amp;dst=100104&amp;field=134" TargetMode="External"/><Relationship Id="rId33" Type="http://schemas.openxmlformats.org/officeDocument/2006/relationships/hyperlink" Target="https://login.consultant.ru/link/?req=doc&amp;base=LAW&amp;n=438928&amp;date=18.05.2023&amp;dst=100116&amp;field=134" TargetMode="External"/><Relationship Id="rId38" Type="http://schemas.openxmlformats.org/officeDocument/2006/relationships/hyperlink" Target="https://login.consultant.ru/link/?req=doc&amp;base=LAW&amp;n=438928&amp;date=18.05.2023&amp;dst=100115&amp;field=134" TargetMode="External"/><Relationship Id="rId46" Type="http://schemas.openxmlformats.org/officeDocument/2006/relationships/hyperlink" Target="https://login.consultant.ru/link/?req=doc&amp;base=LAW&amp;n=438928&amp;date=18.05.2023&amp;dst=100116&amp;field=134" TargetMode="External"/><Relationship Id="rId59" Type="http://schemas.openxmlformats.org/officeDocument/2006/relationships/hyperlink" Target="https://login.consultant.ru/link/?req=doc&amp;base=LAW&amp;n=438928&amp;date=18.05.2023&amp;dst=100091&amp;field=134" TargetMode="External"/><Relationship Id="rId67" Type="http://schemas.openxmlformats.org/officeDocument/2006/relationships/hyperlink" Target="https://login.consultant.ru/link/?req=doc&amp;base=LAW&amp;n=438928&amp;date=18.05.2023&amp;dst=100021&amp;field=134" TargetMode="External"/><Relationship Id="rId20" Type="http://schemas.openxmlformats.org/officeDocument/2006/relationships/hyperlink" Target="https://login.consultant.ru/link/?req=doc&amp;base=LAW&amp;n=438928&amp;date=18.05.2023&amp;dst=100103&amp;field=134" TargetMode="External"/><Relationship Id="rId41" Type="http://schemas.openxmlformats.org/officeDocument/2006/relationships/hyperlink" Target="https://login.consultant.ru/link/?req=doc&amp;base=LAW&amp;n=438928&amp;date=18.05.2023&amp;dst=100115&amp;field=134" TargetMode="External"/><Relationship Id="rId54" Type="http://schemas.openxmlformats.org/officeDocument/2006/relationships/hyperlink" Target="https://login.consultant.ru/link/?req=doc&amp;base=LAW&amp;n=438928&amp;date=18.05.2023&amp;dst=100119&amp;field=134" TargetMode="External"/><Relationship Id="rId62" Type="http://schemas.openxmlformats.org/officeDocument/2006/relationships/hyperlink" Target="https://login.consultant.ru/link/?req=doc&amp;base=LAW&amp;n=438928&amp;date=18.05.2023&amp;dst=100109&amp;field=134" TargetMode="External"/><Relationship Id="rId70" Type="http://schemas.openxmlformats.org/officeDocument/2006/relationships/hyperlink" Target="https://login.consultant.ru/link/?req=doc&amp;base=LAW&amp;n=438928&amp;date=18.05.2023&amp;dst=100021&amp;field=134" TargetMode="External"/><Relationship Id="rId75" Type="http://schemas.openxmlformats.org/officeDocument/2006/relationships/hyperlink" Target="https://login.consultant.ru/link/?req=doc&amp;base=LAW&amp;n=438928&amp;date=18.05.2023&amp;dst=100043&amp;field=134"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38928&amp;date=18.05.2023&amp;dst=100038&amp;field=134" TargetMode="External"/><Relationship Id="rId15" Type="http://schemas.openxmlformats.org/officeDocument/2006/relationships/hyperlink" Target="https://login.consultant.ru/link/?req=doc&amp;base=LAW&amp;n=438928&amp;date=18.05.2023&amp;dst=100043&amp;field=134" TargetMode="External"/><Relationship Id="rId23" Type="http://schemas.openxmlformats.org/officeDocument/2006/relationships/hyperlink" Target="https://login.consultant.ru/link/?req=doc&amp;base=LAW&amp;n=438928&amp;date=18.05.2023&amp;dst=100098&amp;field=134" TargetMode="External"/><Relationship Id="rId28" Type="http://schemas.openxmlformats.org/officeDocument/2006/relationships/hyperlink" Target="https://login.consultant.ru/link/?req=doc&amp;base=LAW&amp;n=438928&amp;date=18.05.2023&amp;dst=100113&amp;field=134" TargetMode="External"/><Relationship Id="rId36" Type="http://schemas.openxmlformats.org/officeDocument/2006/relationships/hyperlink" Target="https://login.consultant.ru/link/?req=doc&amp;base=LAW&amp;n=438928&amp;date=18.05.2023&amp;dst=100116&amp;field=134" TargetMode="External"/><Relationship Id="rId49" Type="http://schemas.openxmlformats.org/officeDocument/2006/relationships/hyperlink" Target="https://login.consultant.ru/link/?req=doc&amp;base=LAW&amp;n=438928&amp;date=18.05.2023&amp;dst=100115&amp;field=134" TargetMode="External"/><Relationship Id="rId57" Type="http://schemas.openxmlformats.org/officeDocument/2006/relationships/hyperlink" Target="https://login.consultant.ru/link/?req=doc&amp;base=LAW&amp;n=438928&amp;date=18.05.2023&amp;dst=100091&amp;field=134" TargetMode="External"/><Relationship Id="rId10" Type="http://schemas.openxmlformats.org/officeDocument/2006/relationships/hyperlink" Target="https://login.consultant.ru/link/?req=doc&amp;base=LAW&amp;n=438928&amp;date=18.05.2023&amp;dst=100049&amp;field=134" TargetMode="External"/><Relationship Id="rId31" Type="http://schemas.openxmlformats.org/officeDocument/2006/relationships/hyperlink" Target="https://login.consultant.ru/link/?req=doc&amp;base=LAW&amp;n=438928&amp;date=18.05.2023&amp;dst=100117&amp;field=134" TargetMode="External"/><Relationship Id="rId44" Type="http://schemas.openxmlformats.org/officeDocument/2006/relationships/hyperlink" Target="https://login.consultant.ru/link/?req=doc&amp;base=LAW&amp;n=438928&amp;date=18.05.2023&amp;dst=100117&amp;field=134" TargetMode="External"/><Relationship Id="rId52" Type="http://schemas.openxmlformats.org/officeDocument/2006/relationships/hyperlink" Target="https://login.consultant.ru/link/?req=doc&amp;base=LAW&amp;n=438928&amp;date=18.05.2023&amp;dst=100114&amp;field=134" TargetMode="External"/><Relationship Id="rId60" Type="http://schemas.openxmlformats.org/officeDocument/2006/relationships/hyperlink" Target="https://login.consultant.ru/link/?req=doc&amp;base=LAW&amp;n=438928&amp;date=18.05.2023&amp;dst=100096&amp;field=134" TargetMode="External"/><Relationship Id="rId65" Type="http://schemas.openxmlformats.org/officeDocument/2006/relationships/hyperlink" Target="https://login.consultant.ru/link/?req=doc&amp;base=LAW&amp;n=438928&amp;date=18.05.2023&amp;dst=100114&amp;field=134" TargetMode="External"/><Relationship Id="rId73" Type="http://schemas.openxmlformats.org/officeDocument/2006/relationships/hyperlink" Target="https://login.consultant.ru/link/?req=doc&amp;base=LAW&amp;n=438928&amp;date=18.05.2023&amp;dst=100021&amp;field=134" TargetMode="External"/><Relationship Id="rId78" Type="http://schemas.openxmlformats.org/officeDocument/2006/relationships/hyperlink" Target="https://login.consultant.ru/link/?req=doc&amp;base=LAW&amp;n=438928&amp;date=18.05.2023&amp;dst=100039&amp;field=134" TargetMode="External"/><Relationship Id="rId81" Type="http://schemas.openxmlformats.org/officeDocument/2006/relationships/hyperlink" Target="https://login.consultant.ru/link/?req=doc&amp;base=LAW&amp;n=440020&amp;date=18.05.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8928&amp;date=18.05.2023&amp;dst=100047&amp;field=134" TargetMode="External"/><Relationship Id="rId13" Type="http://schemas.openxmlformats.org/officeDocument/2006/relationships/hyperlink" Target="https://login.consultant.ru/link/?req=doc&amp;base=LAW&amp;n=438928&amp;date=18.05.2023&amp;dst=100040&amp;field=134" TargetMode="External"/><Relationship Id="rId18" Type="http://schemas.openxmlformats.org/officeDocument/2006/relationships/hyperlink" Target="https://login.consultant.ru/link/?req=doc&amp;base=LAW&amp;n=438928&amp;date=18.05.2023&amp;dst=100095&amp;field=134" TargetMode="External"/><Relationship Id="rId39" Type="http://schemas.openxmlformats.org/officeDocument/2006/relationships/hyperlink" Target="https://login.consultant.ru/link/?req=doc&amp;base=LAW&amp;n=438928&amp;date=18.05.2023&amp;dst=100116&amp;field=134" TargetMode="External"/><Relationship Id="rId34" Type="http://schemas.openxmlformats.org/officeDocument/2006/relationships/hyperlink" Target="https://login.consultant.ru/link/?req=doc&amp;base=LAW&amp;n=438928&amp;date=18.05.2023&amp;dst=100117&amp;field=134" TargetMode="External"/><Relationship Id="rId50" Type="http://schemas.openxmlformats.org/officeDocument/2006/relationships/hyperlink" Target="https://login.consultant.ru/link/?req=doc&amp;base=LAW&amp;n=438928&amp;date=18.05.2023&amp;dst=100116&amp;field=134" TargetMode="External"/><Relationship Id="rId55" Type="http://schemas.openxmlformats.org/officeDocument/2006/relationships/hyperlink" Target="https://login.consultant.ru/link/?req=doc&amp;base=LAW&amp;n=438928&amp;date=18.05.2023&amp;dst=100120&amp;field=134" TargetMode="External"/><Relationship Id="rId76" Type="http://schemas.openxmlformats.org/officeDocument/2006/relationships/hyperlink" Target="https://login.consultant.ru/link/?req=doc&amp;base=LAW&amp;n=438928&amp;date=18.05.2023&amp;dst=100021&amp;field=134" TargetMode="External"/><Relationship Id="rId7" Type="http://schemas.openxmlformats.org/officeDocument/2006/relationships/hyperlink" Target="https://login.consultant.ru/link/?req=doc&amp;base=LAW&amp;n=444593&amp;date=18.05.2023" TargetMode="External"/><Relationship Id="rId71" Type="http://schemas.openxmlformats.org/officeDocument/2006/relationships/hyperlink" Target="https://login.consultant.ru/link/?req=doc&amp;base=LAW&amp;n=438928&amp;date=18.05.2023&amp;dst=100085&amp;field=134" TargetMode="External"/><Relationship Id="rId2" Type="http://schemas.openxmlformats.org/officeDocument/2006/relationships/styles" Target="styles.xml"/><Relationship Id="rId29" Type="http://schemas.openxmlformats.org/officeDocument/2006/relationships/hyperlink" Target="https://login.consultant.ru/link/?req=doc&amp;base=LAW&amp;n=438928&amp;date=18.05.2023&amp;dst=100115&amp;field=134" TargetMode="External"/><Relationship Id="rId24" Type="http://schemas.openxmlformats.org/officeDocument/2006/relationships/hyperlink" Target="https://login.consultant.ru/link/?req=doc&amp;base=LAW&amp;n=438928&amp;date=18.05.2023&amp;dst=100101&amp;field=134" TargetMode="External"/><Relationship Id="rId40" Type="http://schemas.openxmlformats.org/officeDocument/2006/relationships/hyperlink" Target="https://login.consultant.ru/link/?req=doc&amp;base=LAW&amp;n=438928&amp;date=18.05.2023&amp;dst=100117&amp;field=134" TargetMode="External"/><Relationship Id="rId45" Type="http://schemas.openxmlformats.org/officeDocument/2006/relationships/hyperlink" Target="https://login.consultant.ru/link/?req=doc&amp;base=LAW&amp;n=438928&amp;date=18.05.2023&amp;dst=100115&amp;field=134" TargetMode="External"/><Relationship Id="rId66" Type="http://schemas.openxmlformats.org/officeDocument/2006/relationships/hyperlink" Target="https://login.consultant.ru/link/?req=doc&amp;base=LAW&amp;n=438928&amp;date=18.05.2023&amp;dst=10008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6462</Words>
  <Characters>36838</Characters>
  <Application>Microsoft Office Word</Application>
  <DocSecurity>0</DocSecurity>
  <Lines>306</Lines>
  <Paragraphs>86</Paragraphs>
  <ScaleCrop>false</ScaleCrop>
  <Company/>
  <LinksUpToDate>false</LinksUpToDate>
  <CharactersWithSpaces>43214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Наталья Анатольевна</dc:creator>
  <cp:keywords/>
  <dc:description/>
  <cp:lastModifiedBy>Коробейникова Наталья Анатольевна</cp:lastModifiedBy>
  <cp:revision>1</cp:revision>
  <dcterms:created xsi:type="dcterms:W3CDTF">2023-05-18T03:54:00Z</dcterms:created>
  <dcterms:modified xsi:type="dcterms:W3CDTF">2023-05-18T04:02:00Z</dcterms:modified>
</cp:coreProperties>
</file>