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6A942" w14:textId="77777777" w:rsidR="001D37A3" w:rsidRDefault="001D37A3" w:rsidP="00AB5233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77481DDE" w14:textId="2DF8A9B2" w:rsidR="001D37A3" w:rsidRDefault="001D37A3" w:rsidP="00AB5233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D37A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D0EF2A0" wp14:editId="33C7DAB0">
            <wp:extent cx="5940425" cy="8401886"/>
            <wp:effectExtent l="0" t="0" r="3175" b="0"/>
            <wp:docPr id="2" name="Рисунок 2" descr="C:\Users\User\Pictures\2022-12-06\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2-06\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AEC623" w14:textId="77777777" w:rsidR="001D37A3" w:rsidRDefault="001D37A3" w:rsidP="00AB5233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5FF3E330" w14:textId="77777777" w:rsidR="001D37A3" w:rsidRDefault="001D37A3" w:rsidP="00AB5233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4D60CC8C" w14:textId="4069588B" w:rsidR="0096214D" w:rsidRPr="006842E5" w:rsidRDefault="0096214D" w:rsidP="00AB5233">
      <w:pPr>
        <w:pStyle w:val="Pa1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lastRenderedPageBreak/>
        <w:t xml:space="preserve">– осуществление управленческой и хозяйственной деятельности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исключительно на основе надлежащих норм и правил делового поведения, базирующихся на принципах качества пре</w:t>
      </w:r>
      <w:r w:rsidRPr="006842E5">
        <w:rPr>
          <w:rFonts w:ascii="Times New Roman" w:hAnsi="Times New Roman" w:cs="Times New Roman"/>
          <w:color w:val="000000"/>
        </w:rPr>
        <w:softHyphen/>
        <w:t xml:space="preserve">доставления услуг, защиты конкуренции, недопущения конфликта интересов; </w:t>
      </w:r>
    </w:p>
    <w:p w14:paraId="1593F0B4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определение единых для всех работников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требований к дарению и принятию дело</w:t>
      </w:r>
      <w:r w:rsidRPr="006842E5">
        <w:rPr>
          <w:rFonts w:ascii="Times New Roman" w:hAnsi="Times New Roman" w:cs="Times New Roman"/>
          <w:color w:val="000000"/>
        </w:rPr>
        <w:softHyphen/>
        <w:t xml:space="preserve">вых подарков, к организации и участию в представительских мероприятиях; </w:t>
      </w:r>
    </w:p>
    <w:p w14:paraId="00762AC9" w14:textId="77777777" w:rsidR="00AB5233" w:rsidRDefault="0096214D" w:rsidP="00AB5233">
      <w:pPr>
        <w:pStyle w:val="Pa1"/>
        <w:ind w:firstLine="280"/>
        <w:jc w:val="both"/>
        <w:rPr>
          <w:rFonts w:ascii="Times New Roman" w:hAnsi="Times New Roman" w:cs="Times New Roman"/>
          <w:b/>
          <w:bCs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</w:t>
      </w:r>
      <w:r w:rsidRPr="006842E5">
        <w:rPr>
          <w:rFonts w:ascii="Times New Roman" w:hAnsi="Times New Roman" w:cs="Times New Roman"/>
          <w:color w:val="000000"/>
        </w:rPr>
        <w:softHyphen/>
        <w:t xml:space="preserve">купа и взяточничество, несправедливость по отношению к контрагентам, протекционизм внутри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>.</w:t>
      </w:r>
      <w:r w:rsidRPr="006842E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CB22C1F" w14:textId="77777777" w:rsidR="00AB5233" w:rsidRPr="00AB5233" w:rsidRDefault="00AB5233" w:rsidP="00AB5233">
      <w:pPr>
        <w:pStyle w:val="Default"/>
      </w:pPr>
    </w:p>
    <w:p w14:paraId="1DA5C719" w14:textId="42449919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2. Требования, предъявляемые к деловым подаркам и знакам делового гостеприимства </w:t>
      </w:r>
    </w:p>
    <w:p w14:paraId="7BD3D5D5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2.1.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</w:t>
      </w:r>
      <w:r w:rsidRPr="006842E5">
        <w:rPr>
          <w:rFonts w:ascii="Times New Roman" w:hAnsi="Times New Roman" w:cs="Times New Roman"/>
          <w:color w:val="000000"/>
        </w:rPr>
        <w:softHyphen/>
        <w:t xml:space="preserve">рупционного законодательства и настоящим Правилам. </w:t>
      </w:r>
    </w:p>
    <w:p w14:paraId="08BF3EB9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2.2. Подарки и услуги, принимаемые или предоставляемые </w:t>
      </w:r>
      <w:r w:rsidRPr="006842E5">
        <w:rPr>
          <w:rFonts w:ascii="Times New Roman" w:hAnsi="Times New Roman" w:cs="Times New Roman"/>
          <w:iCs/>
          <w:color w:val="000000"/>
        </w:rPr>
        <w:t>Колледж</w:t>
      </w:r>
      <w:r w:rsidRPr="006842E5">
        <w:rPr>
          <w:rFonts w:ascii="Times New Roman" w:hAnsi="Times New Roman" w:cs="Times New Roman"/>
          <w:color w:val="000000"/>
        </w:rPr>
        <w:t>ем, передаются и принима</w:t>
      </w:r>
      <w:r w:rsidRPr="006842E5">
        <w:rPr>
          <w:rFonts w:ascii="Times New Roman" w:hAnsi="Times New Roman" w:cs="Times New Roman"/>
          <w:color w:val="000000"/>
        </w:rPr>
        <w:softHyphen/>
        <w:t xml:space="preserve">ются только от имени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в целом, а не как подарок или передача его от отдельного работ</w:t>
      </w:r>
      <w:r w:rsidRPr="006842E5">
        <w:rPr>
          <w:rFonts w:ascii="Times New Roman" w:hAnsi="Times New Roman" w:cs="Times New Roman"/>
          <w:color w:val="000000"/>
        </w:rPr>
        <w:softHyphen/>
        <w:t xml:space="preserve">ника. </w:t>
      </w:r>
    </w:p>
    <w:p w14:paraId="2BD5F9E1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2.3. Деловые подарки, которые работники от имени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14:paraId="4ADFE8D5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быть прямо связаны с уставными целями деятельности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, либо с памятными датами, юбилеями, общенациональными праздниками, иными событиями; </w:t>
      </w:r>
    </w:p>
    <w:p w14:paraId="0AF400C9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быть разумно обоснованными, соразмерными и не являться предметами роскоши; </w:t>
      </w:r>
    </w:p>
    <w:p w14:paraId="4DCEC47C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– не представлять собой скрытое вознаграждение за услугу, действие или бездействие, попус</w:t>
      </w:r>
      <w:r w:rsidRPr="006842E5">
        <w:rPr>
          <w:rFonts w:ascii="Times New Roman" w:hAnsi="Times New Roman" w:cs="Times New Roman"/>
          <w:color w:val="000000"/>
        </w:rPr>
        <w:softHyphen/>
        <w:t xml:space="preserve">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14:paraId="10549BFF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– не создавать для получателя обязательства, связанные с его служебным положение или испол</w:t>
      </w:r>
      <w:r w:rsidRPr="006842E5">
        <w:rPr>
          <w:rFonts w:ascii="Times New Roman" w:hAnsi="Times New Roman" w:cs="Times New Roman"/>
          <w:color w:val="000000"/>
        </w:rPr>
        <w:softHyphen/>
        <w:t xml:space="preserve">нением служебных (должностных) обязанностей; </w:t>
      </w:r>
    </w:p>
    <w:p w14:paraId="18F13C0A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не создавать репутационного риска для делового имиджа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, работников и иных лиц в случае раскрытия информации о совершенных подарках и понесенных представительских расходах; </w:t>
      </w:r>
    </w:p>
    <w:p w14:paraId="7998FA29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– не противоречить принципам и требованиям антикоррупционного законодательства Российс</w:t>
      </w:r>
      <w:r w:rsidRPr="006842E5">
        <w:rPr>
          <w:rFonts w:ascii="Times New Roman" w:hAnsi="Times New Roman" w:cs="Times New Roman"/>
          <w:color w:val="000000"/>
        </w:rPr>
        <w:softHyphen/>
        <w:t xml:space="preserve">кой Федерации, Положению об антикоррупционной политики в </w:t>
      </w:r>
      <w:r w:rsidRPr="006842E5">
        <w:rPr>
          <w:rFonts w:ascii="Times New Roman" w:hAnsi="Times New Roman" w:cs="Times New Roman"/>
          <w:iCs/>
          <w:color w:val="000000"/>
        </w:rPr>
        <w:t>Колледже</w:t>
      </w:r>
      <w:r w:rsidRPr="006842E5">
        <w:rPr>
          <w:rFonts w:ascii="Times New Roman" w:hAnsi="Times New Roman" w:cs="Times New Roman"/>
          <w:color w:val="000000"/>
        </w:rPr>
        <w:t>, Кодексу этики и слу</w:t>
      </w:r>
      <w:r w:rsidRPr="006842E5">
        <w:rPr>
          <w:rFonts w:ascii="Times New Roman" w:hAnsi="Times New Roman" w:cs="Times New Roman"/>
          <w:color w:val="000000"/>
        </w:rPr>
        <w:softHyphen/>
        <w:t xml:space="preserve">жебного поведения работников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и общепринятым нормам морали и нравственности. </w:t>
      </w:r>
    </w:p>
    <w:p w14:paraId="7CC1EF60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</w:t>
      </w:r>
      <w:r w:rsidRPr="006842E5">
        <w:rPr>
          <w:rFonts w:ascii="Times New Roman" w:hAnsi="Times New Roman" w:cs="Times New Roman"/>
          <w:color w:val="000000"/>
        </w:rPr>
        <w:softHyphen/>
        <w:t xml:space="preserve">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14:paraId="37093913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2.5. Стоимость и периодичность дарения и получения деловых подарков и/или участия в представи</w:t>
      </w:r>
      <w:r w:rsidRPr="006842E5">
        <w:rPr>
          <w:rFonts w:ascii="Times New Roman" w:hAnsi="Times New Roman" w:cs="Times New Roman"/>
          <w:color w:val="000000"/>
        </w:rPr>
        <w:softHyphen/>
        <w:t xml:space="preserve">тельских мероприятиях одного и того же третьего лица должны определяться деловой необходимостью и быть разумными. </w:t>
      </w:r>
    </w:p>
    <w:p w14:paraId="77DF69D6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2.6. В качестве подарков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должны стремиться использовать в максимально допустимом количестве случаев сувениры, предметы и изделия, имеющие символику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. </w:t>
      </w:r>
    </w:p>
    <w:p w14:paraId="50EC3213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2.7. Подарки и услуги не должны ставить под сомнение имидж или деловую репутацию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или его работников. </w:t>
      </w:r>
    </w:p>
    <w:p w14:paraId="1049DC25" w14:textId="77777777" w:rsidR="0096214D" w:rsidRPr="006842E5" w:rsidRDefault="0096214D" w:rsidP="0096214D">
      <w:pPr>
        <w:pStyle w:val="Pa1"/>
        <w:ind w:firstLine="280"/>
        <w:jc w:val="center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 Права и обязанности работников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при обмене деловыми подарками и зна</w:t>
      </w:r>
      <w:r w:rsidRPr="006842E5">
        <w:rPr>
          <w:rFonts w:ascii="Times New Roman" w:hAnsi="Times New Roman" w:cs="Times New Roman"/>
          <w:color w:val="000000"/>
        </w:rPr>
        <w:softHyphen/>
        <w:t>ками делового гостеприимства</w:t>
      </w:r>
    </w:p>
    <w:p w14:paraId="7C8F37BA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lastRenderedPageBreak/>
        <w:t xml:space="preserve">3.1. Работники, представляя интересы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или действуя от его имени, должны соблюдать границы допустимого поведения при обмене деловыми подарками и проявлении делового гостепри</w:t>
      </w:r>
      <w:r w:rsidRPr="006842E5">
        <w:rPr>
          <w:rFonts w:ascii="Times New Roman" w:hAnsi="Times New Roman" w:cs="Times New Roman"/>
          <w:color w:val="000000"/>
        </w:rPr>
        <w:softHyphen/>
        <w:t xml:space="preserve">имства. </w:t>
      </w:r>
    </w:p>
    <w:p w14:paraId="1D59D4EE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3.2.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</w:t>
      </w:r>
      <w:r w:rsidRPr="006842E5">
        <w:rPr>
          <w:rFonts w:ascii="Times New Roman" w:hAnsi="Times New Roman" w:cs="Times New Roman"/>
          <w:color w:val="000000"/>
        </w:rPr>
        <w:softHyphen/>
        <w:t xml:space="preserve">ется исключительно в деловых целях, определенных настоящими Правилами. </w:t>
      </w:r>
    </w:p>
    <w:p w14:paraId="1A4A79C4" w14:textId="77777777" w:rsidR="0096214D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b/>
          <w:bCs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3.3. При любых сомнениях в правомерности или этичности своих действий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обязаны поставить в известность директора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и проконсультироваться с ним, прежде чем дарить или получать подарки или участвовать в тех или иных представительских мероприятиях.</w:t>
      </w:r>
      <w:r w:rsidRPr="006842E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62E1CBC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3.4. При получении делового подарка или знаков делового гостеприимства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обязаны принимать меры по недопущению возможности возникновения конфликта инте</w:t>
      </w:r>
      <w:r w:rsidRPr="006842E5">
        <w:rPr>
          <w:rFonts w:ascii="Times New Roman" w:hAnsi="Times New Roman" w:cs="Times New Roman"/>
          <w:color w:val="000000"/>
        </w:rPr>
        <w:softHyphen/>
        <w:t xml:space="preserve">ресов. </w:t>
      </w:r>
    </w:p>
    <w:p w14:paraId="22112B8B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3.5.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не вправе использовать служебное положение в личных целях, вклю</w:t>
      </w:r>
      <w:r w:rsidRPr="006842E5">
        <w:rPr>
          <w:rFonts w:ascii="Times New Roman" w:hAnsi="Times New Roman" w:cs="Times New Roman"/>
          <w:color w:val="000000"/>
        </w:rPr>
        <w:softHyphen/>
        <w:t xml:space="preserve">чая использование имущества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, в том числе: </w:t>
      </w:r>
    </w:p>
    <w:p w14:paraId="07C045C5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для получения подарков, вознаграждения и иных выгод для себя лично и других лиц в обмен на оказание </w:t>
      </w:r>
      <w:r w:rsidRPr="006842E5">
        <w:rPr>
          <w:rFonts w:ascii="Times New Roman" w:hAnsi="Times New Roman" w:cs="Times New Roman"/>
          <w:iCs/>
          <w:color w:val="000000"/>
        </w:rPr>
        <w:t>Колледж</w:t>
      </w:r>
      <w:r w:rsidRPr="006842E5">
        <w:rPr>
          <w:rFonts w:ascii="Times New Roman" w:hAnsi="Times New Roman" w:cs="Times New Roman"/>
          <w:color w:val="000000"/>
        </w:rPr>
        <w:t xml:space="preserve">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14:paraId="76415AF9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для получения подарков, вознаграждения и иных выгод для лично и других лиц в процессе ведения дел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, в том числе, как до, так и после проведения переговоров о заключении гражданско-правовых договоров и иных сделок. </w:t>
      </w:r>
    </w:p>
    <w:p w14:paraId="444BFC71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3.6. Работникам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14:paraId="322049CD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3.7. Не допускается передавать и принимать подарки от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>, его работников и предста</w:t>
      </w:r>
      <w:r w:rsidRPr="006842E5">
        <w:rPr>
          <w:rFonts w:ascii="Times New Roman" w:hAnsi="Times New Roman" w:cs="Times New Roman"/>
          <w:color w:val="000000"/>
        </w:rPr>
        <w:softHyphen/>
        <w:t xml:space="preserve">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14:paraId="1BBC13A5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3.8.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Pr="006842E5">
        <w:rPr>
          <w:rFonts w:ascii="Times New Roman" w:hAnsi="Times New Roman" w:cs="Times New Roman"/>
          <w:iCs/>
          <w:color w:val="000000"/>
        </w:rPr>
        <w:t>Колледж</w:t>
      </w:r>
      <w:r w:rsidRPr="006842E5">
        <w:rPr>
          <w:rFonts w:ascii="Times New Roman" w:hAnsi="Times New Roman" w:cs="Times New Roman"/>
          <w:color w:val="000000"/>
        </w:rPr>
        <w:t>ем реше</w:t>
      </w:r>
      <w:r w:rsidRPr="006842E5">
        <w:rPr>
          <w:rFonts w:ascii="Times New Roman" w:hAnsi="Times New Roman" w:cs="Times New Roman"/>
          <w:color w:val="000000"/>
        </w:rPr>
        <w:softHyphen/>
        <w:t xml:space="preserve">ния и т.д. </w:t>
      </w:r>
    </w:p>
    <w:p w14:paraId="194A5013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3.9. Администрация и работники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не приемлют коррупции. Подарки не должны быть использованы для дачи/получения взяток или коррупции в любых ее проявлениях. </w:t>
      </w:r>
    </w:p>
    <w:p w14:paraId="52EEA60B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3.10. Работник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не вправе предлагать третьим лицам или принимать от таковых подарки, выплаты, компенсации и т.п. стоимостью свыше 3000 (Трех тысяч) рублей или не совмести</w:t>
      </w:r>
      <w:r w:rsidRPr="006842E5">
        <w:rPr>
          <w:rFonts w:ascii="Times New Roman" w:hAnsi="Times New Roman" w:cs="Times New Roman"/>
          <w:color w:val="000000"/>
        </w:rPr>
        <w:softHyphen/>
        <w:t xml:space="preserve">мые с законной практикой деловых отношений. Если работнику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предлагаются подоб</w:t>
      </w:r>
      <w:r w:rsidRPr="006842E5">
        <w:rPr>
          <w:rFonts w:ascii="Times New Roman" w:hAnsi="Times New Roman" w:cs="Times New Roman"/>
          <w:color w:val="000000"/>
        </w:rPr>
        <w:softHyphen/>
        <w:t xml:space="preserve">ные подарки или деньги, он обязан немедленно об этом директору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. </w:t>
      </w:r>
    </w:p>
    <w:p w14:paraId="2864D63B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3.11. Работник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</w:t>
      </w:r>
      <w:r w:rsidRPr="006842E5">
        <w:rPr>
          <w:rFonts w:ascii="Times New Roman" w:hAnsi="Times New Roman" w:cs="Times New Roman"/>
          <w:color w:val="000000"/>
        </w:rPr>
        <w:softHyphen/>
        <w:t xml:space="preserve">лиять на подготавливаемые и/или принимаемые им решения или оказать влияние на его действие/ бездействие, должен: </w:t>
      </w:r>
    </w:p>
    <w:p w14:paraId="3F7B4DEE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отказаться от них о немедленно уведомить директора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о факте предложения подарка (вознаграждения); </w:t>
      </w:r>
    </w:p>
    <w:p w14:paraId="78697BA6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– о возможности исключить дальнейшие контакты с лицом, предложившим подарок или возна</w:t>
      </w:r>
      <w:r w:rsidRPr="006842E5">
        <w:rPr>
          <w:rFonts w:ascii="Times New Roman" w:hAnsi="Times New Roman" w:cs="Times New Roman"/>
          <w:color w:val="000000"/>
        </w:rPr>
        <w:softHyphen/>
        <w:t xml:space="preserve">граждение, если только это не связано со служебной необходимостью; </w:t>
      </w:r>
    </w:p>
    <w:p w14:paraId="01B9877E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– случае, если подарок или вознаграждение не представляется возможным отклонить или воз</w:t>
      </w:r>
      <w:r w:rsidRPr="006842E5">
        <w:rPr>
          <w:rFonts w:ascii="Times New Roman" w:hAnsi="Times New Roman" w:cs="Times New Roman"/>
          <w:color w:val="000000"/>
        </w:rPr>
        <w:softHyphen/>
        <w:t xml:space="preserve">вратить, передать его с соответствующей служебной запиской для принятия соответствующих мер директору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и продолжить работу в установленном в </w:t>
      </w:r>
      <w:r w:rsidRPr="006842E5">
        <w:rPr>
          <w:rFonts w:ascii="Times New Roman" w:hAnsi="Times New Roman" w:cs="Times New Roman"/>
          <w:iCs/>
          <w:color w:val="000000"/>
        </w:rPr>
        <w:t>Колледже</w:t>
      </w:r>
      <w:r w:rsidRPr="006842E5">
        <w:rPr>
          <w:rFonts w:ascii="Times New Roman" w:hAnsi="Times New Roman" w:cs="Times New Roman"/>
          <w:color w:val="000000"/>
        </w:rPr>
        <w:t xml:space="preserve"> порядке над вопросом, с которым был связан подарок или вознаграждение. </w:t>
      </w:r>
    </w:p>
    <w:p w14:paraId="458FADBC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lastRenderedPageBreak/>
        <w:t>3.12. В случае возникновения конфликта интересов или возможности возникновения конф</w:t>
      </w:r>
      <w:r w:rsidRPr="006842E5">
        <w:rPr>
          <w:rFonts w:ascii="Times New Roman" w:hAnsi="Times New Roman" w:cs="Times New Roman"/>
          <w:color w:val="000000"/>
        </w:rPr>
        <w:softHyphen/>
        <w:t xml:space="preserve">ликта интересов при получении делового подарка или знаков делового гостеприимства работник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обязан в письменной форме уведомить об этом одно из должностных лиц, ответс</w:t>
      </w:r>
      <w:r w:rsidRPr="006842E5">
        <w:rPr>
          <w:rFonts w:ascii="Times New Roman" w:hAnsi="Times New Roman" w:cs="Times New Roman"/>
          <w:color w:val="000000"/>
        </w:rPr>
        <w:softHyphen/>
        <w:t>твенных за противодействие коррупции, в соответствии с процедурой раскрытия конфликта инте</w:t>
      </w:r>
      <w:r w:rsidRPr="006842E5">
        <w:rPr>
          <w:rFonts w:ascii="Times New Roman" w:hAnsi="Times New Roman" w:cs="Times New Roman"/>
          <w:color w:val="000000"/>
        </w:rPr>
        <w:softHyphen/>
        <w:t xml:space="preserve">ресов, утвержденной Положением о конфликте интересов, принятым в </w:t>
      </w:r>
      <w:r w:rsidRPr="006842E5">
        <w:rPr>
          <w:rFonts w:ascii="Times New Roman" w:hAnsi="Times New Roman" w:cs="Times New Roman"/>
          <w:iCs/>
          <w:color w:val="000000"/>
        </w:rPr>
        <w:t>Колледже</w:t>
      </w:r>
      <w:r w:rsidRPr="006842E5">
        <w:rPr>
          <w:rFonts w:ascii="Times New Roman" w:hAnsi="Times New Roman" w:cs="Times New Roman"/>
          <w:color w:val="000000"/>
        </w:rPr>
        <w:t xml:space="preserve">. </w:t>
      </w:r>
    </w:p>
    <w:p w14:paraId="3408F1A6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3.13. Работникам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запрещается: </w:t>
      </w:r>
    </w:p>
    <w:p w14:paraId="562B2A72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14:paraId="510839A5" w14:textId="77777777" w:rsidR="0096214D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принимать без согласования с директором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деловые подарки и знаки делового гос</w:t>
      </w:r>
      <w:r w:rsidRPr="006842E5">
        <w:rPr>
          <w:rFonts w:ascii="Times New Roman" w:hAnsi="Times New Roman" w:cs="Times New Roman"/>
          <w:color w:val="000000"/>
        </w:rPr>
        <w:softHyphen/>
        <w:t>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</w:t>
      </w:r>
      <w:r w:rsidRPr="006842E5">
        <w:rPr>
          <w:rFonts w:ascii="Times New Roman" w:hAnsi="Times New Roman" w:cs="Times New Roman"/>
          <w:color w:val="000000"/>
        </w:rPr>
        <w:softHyphen/>
        <w:t>маемые решения;</w:t>
      </w:r>
    </w:p>
    <w:p w14:paraId="43984DCD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    – 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14:paraId="44ED89AA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–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14:paraId="67C71094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– принимать подарки в виде наличных, безналичных денежных средств, ценных бумаг, драгоцен</w:t>
      </w:r>
      <w:r w:rsidRPr="006842E5">
        <w:rPr>
          <w:rFonts w:ascii="Times New Roman" w:hAnsi="Times New Roman" w:cs="Times New Roman"/>
          <w:color w:val="000000"/>
        </w:rPr>
        <w:softHyphen/>
        <w:t xml:space="preserve">ных металлов. </w:t>
      </w:r>
    </w:p>
    <w:p w14:paraId="5AD3E517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3.14. </w:t>
      </w:r>
      <w:r w:rsidRPr="006842E5">
        <w:rPr>
          <w:rFonts w:ascii="Times New Roman" w:hAnsi="Times New Roman" w:cs="Times New Roman"/>
          <w:iCs/>
          <w:color w:val="000000"/>
        </w:rPr>
        <w:t>Колледж</w:t>
      </w:r>
      <w:r w:rsidRPr="006842E5">
        <w:rPr>
          <w:rFonts w:ascii="Times New Roman" w:hAnsi="Times New Roman" w:cs="Times New Roman"/>
          <w:color w:val="000000"/>
        </w:rPr>
        <w:t xml:space="preserve"> может принять решение об участии в благотворительных мероприятиях, направ</w:t>
      </w:r>
      <w:r w:rsidRPr="006842E5">
        <w:rPr>
          <w:rFonts w:ascii="Times New Roman" w:hAnsi="Times New Roman" w:cs="Times New Roman"/>
          <w:color w:val="000000"/>
        </w:rPr>
        <w:softHyphen/>
        <w:t xml:space="preserve">ленных на создание и упрочение имиджа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. При этом план и бюджет участия в данных мероприятиях утверждается директором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. </w:t>
      </w:r>
    </w:p>
    <w:p w14:paraId="0E088FB5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3.15. В случае осуществления спонсорских, благотворительных программ </w:t>
      </w:r>
      <w:r w:rsidRPr="006842E5">
        <w:rPr>
          <w:rFonts w:ascii="Times New Roman" w:hAnsi="Times New Roman" w:cs="Times New Roman"/>
          <w:iCs/>
          <w:color w:val="000000"/>
        </w:rPr>
        <w:t>Колледж</w:t>
      </w:r>
      <w:r w:rsidRPr="006842E5">
        <w:rPr>
          <w:rFonts w:ascii="Times New Roman" w:hAnsi="Times New Roman" w:cs="Times New Roman"/>
          <w:color w:val="000000"/>
        </w:rPr>
        <w:t xml:space="preserve"> должен предварительно удостовериться, что предоставляемая </w:t>
      </w:r>
      <w:r w:rsidRPr="006842E5">
        <w:rPr>
          <w:rFonts w:ascii="Times New Roman" w:hAnsi="Times New Roman" w:cs="Times New Roman"/>
          <w:iCs/>
          <w:color w:val="000000"/>
        </w:rPr>
        <w:t>Колледж</w:t>
      </w:r>
      <w:r w:rsidRPr="006842E5">
        <w:rPr>
          <w:rFonts w:ascii="Times New Roman" w:hAnsi="Times New Roman" w:cs="Times New Roman"/>
          <w:color w:val="000000"/>
        </w:rPr>
        <w:t xml:space="preserve">ем помощь не будет использована в коррупционных целях или иным незаконным путем. </w:t>
      </w:r>
    </w:p>
    <w:p w14:paraId="797DB8E4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</w:t>
      </w:r>
      <w:r w:rsidRPr="006842E5">
        <w:rPr>
          <w:rFonts w:ascii="Times New Roman" w:hAnsi="Times New Roman" w:cs="Times New Roman"/>
          <w:color w:val="000000"/>
        </w:rPr>
        <w:softHyphen/>
        <w:t xml:space="preserve">ного поведения государственных (муниципальных) служащих. </w:t>
      </w:r>
    </w:p>
    <w:p w14:paraId="672AEE20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</w:t>
      </w:r>
      <w:r w:rsidRPr="006842E5">
        <w:rPr>
          <w:rFonts w:ascii="Times New Roman" w:hAnsi="Times New Roman" w:cs="Times New Roman"/>
          <w:color w:val="000000"/>
        </w:rPr>
        <w:softHyphen/>
        <w:t xml:space="preserve">ветствии с действующим законодательством. </w:t>
      </w:r>
    </w:p>
    <w:p w14:paraId="74FE1FA8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4. Область применения </w:t>
      </w:r>
    </w:p>
    <w:p w14:paraId="54116EA9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>4.1. Настоящие Правила подлежат применению вне зависимости от того, каким образом переда</w:t>
      </w:r>
      <w:r w:rsidRPr="006842E5">
        <w:rPr>
          <w:rFonts w:ascii="Times New Roman" w:hAnsi="Times New Roman" w:cs="Times New Roman"/>
          <w:color w:val="000000"/>
        </w:rPr>
        <w:softHyphen/>
        <w:t xml:space="preserve">ются деловые подарки и знаки делового гостеприимства: напрямую или через посредников. </w:t>
      </w:r>
    </w:p>
    <w:p w14:paraId="3BCF2256" w14:textId="77777777" w:rsidR="0096214D" w:rsidRPr="006842E5" w:rsidRDefault="0096214D" w:rsidP="0096214D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6842E5">
        <w:rPr>
          <w:rFonts w:ascii="Times New Roman" w:hAnsi="Times New Roman" w:cs="Times New Roman"/>
          <w:color w:val="000000"/>
        </w:rPr>
        <w:t xml:space="preserve">4.2. Настоящие Правила являются обязательными для всех работников </w:t>
      </w:r>
      <w:r w:rsidRPr="006842E5">
        <w:rPr>
          <w:rFonts w:ascii="Times New Roman" w:hAnsi="Times New Roman" w:cs="Times New Roman"/>
          <w:iCs/>
          <w:color w:val="000000"/>
        </w:rPr>
        <w:t>Колледжа</w:t>
      </w:r>
      <w:r w:rsidRPr="006842E5">
        <w:rPr>
          <w:rFonts w:ascii="Times New Roman" w:hAnsi="Times New Roman" w:cs="Times New Roman"/>
          <w:color w:val="000000"/>
        </w:rPr>
        <w:t xml:space="preserve"> в период работы в </w:t>
      </w:r>
      <w:r w:rsidRPr="006842E5">
        <w:rPr>
          <w:rFonts w:ascii="Times New Roman" w:hAnsi="Times New Roman" w:cs="Times New Roman"/>
          <w:iCs/>
          <w:color w:val="000000"/>
        </w:rPr>
        <w:t>Колледже</w:t>
      </w:r>
      <w:r w:rsidRPr="006842E5">
        <w:rPr>
          <w:rFonts w:ascii="Times New Roman" w:hAnsi="Times New Roman" w:cs="Times New Roman"/>
          <w:color w:val="000000"/>
        </w:rPr>
        <w:t xml:space="preserve">. </w:t>
      </w:r>
    </w:p>
    <w:p w14:paraId="14650806" w14:textId="77777777" w:rsidR="0096214D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02F18C4D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07A00958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21931E42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23FC97AB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2C535393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13BA056F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626F390B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5FEC48A7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06AC152C" w14:textId="77777777" w:rsidR="0096214D" w:rsidRDefault="0096214D" w:rsidP="0096214D">
      <w:pPr>
        <w:rPr>
          <w:rFonts w:ascii="Times New Roman" w:hAnsi="Times New Roman" w:cs="Times New Roman"/>
          <w:sz w:val="24"/>
          <w:szCs w:val="24"/>
        </w:rPr>
      </w:pPr>
    </w:p>
    <w:p w14:paraId="12B4FF0C" w14:textId="77777777" w:rsidR="0096214D" w:rsidRPr="00B54147" w:rsidRDefault="0096214D" w:rsidP="00962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 Н. А. Коробейникова</w:t>
      </w:r>
    </w:p>
    <w:p w14:paraId="7450CA73" w14:textId="77777777" w:rsidR="0096214D" w:rsidRDefault="0096214D"/>
    <w:sectPr w:rsidR="0096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4D"/>
    <w:rsid w:val="001D37A3"/>
    <w:rsid w:val="00950D23"/>
    <w:rsid w:val="0096214D"/>
    <w:rsid w:val="00AB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BE53"/>
  <w15:chartTrackingRefBased/>
  <w15:docId w15:val="{E3A693B2-A516-47C3-B5AA-473A7115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">
    <w:name w:val="Pa2"/>
    <w:basedOn w:val="Default"/>
    <w:next w:val="Default"/>
    <w:uiPriority w:val="99"/>
    <w:rsid w:val="0096214D"/>
    <w:pPr>
      <w:spacing w:line="321" w:lineRule="atLeast"/>
    </w:pPr>
    <w:rPr>
      <w:rFonts w:cstheme="minorBidi"/>
      <w:color w:val="auto"/>
    </w:rPr>
  </w:style>
  <w:style w:type="paragraph" w:customStyle="1" w:styleId="Default">
    <w:name w:val="Default"/>
    <w:rsid w:val="0096214D"/>
    <w:pPr>
      <w:autoSpaceDE w:val="0"/>
      <w:autoSpaceDN w:val="0"/>
      <w:adjustRightInd w:val="0"/>
      <w:spacing w:after="0" w:line="240" w:lineRule="auto"/>
    </w:pPr>
    <w:rPr>
      <w:rFonts w:ascii="OfficinaSansBoldC" w:hAnsi="OfficinaSansBoldC" w:cs="OfficinaSansBold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6214D"/>
    <w:pPr>
      <w:spacing w:line="2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6214D"/>
    <w:pPr>
      <w:spacing w:line="237" w:lineRule="atLeast"/>
    </w:pPr>
    <w:rPr>
      <w:rFonts w:cstheme="minorBidi"/>
      <w:color w:val="auto"/>
    </w:rPr>
  </w:style>
  <w:style w:type="table" w:styleId="a3">
    <w:name w:val="Table Grid"/>
    <w:basedOn w:val="a1"/>
    <w:uiPriority w:val="59"/>
    <w:rsid w:val="0096214D"/>
    <w:pPr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6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1438</Words>
  <Characters>8200</Characters>
  <Application>Microsoft Office Word</Application>
  <DocSecurity>0</DocSecurity>
  <Lines>68</Lines>
  <Paragraphs>19</Paragraphs>
  <ScaleCrop>false</ScaleCrop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2022-10-12T04:38:00Z</dcterms:created>
  <dcterms:modified xsi:type="dcterms:W3CDTF">2022-12-06T06:42:00Z</dcterms:modified>
</cp:coreProperties>
</file>