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02F6" w14:textId="35311EE3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  <w:r w:rsidRPr="005F4CDA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126EAD30" wp14:editId="6C890ADB">
            <wp:extent cx="5940425" cy="8401886"/>
            <wp:effectExtent l="0" t="0" r="3175" b="0"/>
            <wp:docPr id="2" name="Рисунок 2" descr="C:\Users\User\Pictures\2022-12-0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59B18" w14:textId="77777777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</w:p>
    <w:p w14:paraId="1F8BA7C9" w14:textId="77777777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</w:p>
    <w:p w14:paraId="4BB0891C" w14:textId="77777777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</w:p>
    <w:p w14:paraId="4E88CEC3" w14:textId="77777777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</w:p>
    <w:p w14:paraId="7170F5A4" w14:textId="77777777" w:rsidR="005F4CDA" w:rsidRDefault="005F4CDA" w:rsidP="00161DD2">
      <w:pPr>
        <w:shd w:val="clear" w:color="auto" w:fill="FFFFFF"/>
        <w:jc w:val="both"/>
        <w:rPr>
          <w:rFonts w:eastAsiaTheme="minorEastAsia"/>
          <w:b/>
          <w:noProof/>
          <w:sz w:val="28"/>
          <w:szCs w:val="28"/>
        </w:rPr>
      </w:pPr>
    </w:p>
    <w:p w14:paraId="01A89EA1" w14:textId="1464CD41" w:rsidR="00161DD2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картотек, и другие формы библиотечного информирования;</w:t>
      </w:r>
      <w:r w:rsidRPr="00FB1F55">
        <w:rPr>
          <w:bCs w:val="0"/>
          <w:color w:val="333333"/>
          <w:kern w:val="0"/>
        </w:rPr>
        <w:br/>
        <w:t>- 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  <w:r w:rsidRPr="00FB1F55">
        <w:rPr>
          <w:bCs w:val="0"/>
          <w:color w:val="333333"/>
          <w:kern w:val="0"/>
        </w:rPr>
        <w:br/>
        <w:t>- получать консультативную помощь в поиске и выборе источников информации;</w:t>
      </w:r>
      <w:r w:rsidRPr="00FB1F55">
        <w:rPr>
          <w:bCs w:val="0"/>
          <w:color w:val="333333"/>
          <w:kern w:val="0"/>
        </w:rPr>
        <w:br/>
        <w:t>- продлевать сроки пользования документами (учебной, научной, справочной, художественной литературой, периодическими изданиями и информационными материалами (далее – документами)) и информацией в установленном порядке;</w:t>
      </w:r>
      <w:r w:rsidRPr="00FB1F55">
        <w:rPr>
          <w:bCs w:val="0"/>
          <w:color w:val="333333"/>
          <w:kern w:val="0"/>
        </w:rPr>
        <w:br/>
        <w:t>- получать необходимые издания, отсутствующие в фонде библиотеки, по межбиблиотечному</w:t>
      </w:r>
      <w:r w:rsidRPr="00FB1F55">
        <w:rPr>
          <w:bCs w:val="0"/>
          <w:color w:val="333333"/>
          <w:kern w:val="0"/>
        </w:rPr>
        <w:tab/>
        <w:t>абонемент</w:t>
      </w:r>
      <w:r w:rsidRPr="00FB1F55">
        <w:rPr>
          <w:bCs w:val="0"/>
          <w:color w:val="333333"/>
          <w:kern w:val="0"/>
        </w:rPr>
        <w:tab/>
        <w:t xml:space="preserve"> (далее-МБА).</w:t>
      </w:r>
      <w:r w:rsidRPr="00FB1F55">
        <w:rPr>
          <w:bCs w:val="0"/>
          <w:color w:val="333333"/>
          <w:kern w:val="0"/>
        </w:rPr>
        <w:br/>
        <w:t>2.3. Читатели обязаны: бережно относиться к книгам, другим произведениям печати, полученным из фондов библиотеки, возвращать их в установленные сроки, не выносить их из помещения библиотеки, если они не зарегистрированы в читательских формулярах или других учетных документах, не делать в них пометки, подчеркивания, не вырывать и не загибать страницы, не вынимать карточки из каталогов и картотек.</w:t>
      </w:r>
      <w:r w:rsidRPr="00FB1F55">
        <w:rPr>
          <w:bCs w:val="0"/>
          <w:color w:val="333333"/>
          <w:kern w:val="0"/>
        </w:rPr>
        <w:br/>
        <w:t>2.4. При получении литературы читатели должны тщательно просмотреть каждое издания и, в случае обнаружения каких-либо дефектов,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  <w:r w:rsidRPr="00FB1F55">
        <w:rPr>
          <w:bCs w:val="0"/>
          <w:color w:val="333333"/>
          <w:kern w:val="0"/>
        </w:rPr>
        <w:br/>
        <w:t xml:space="preserve">2.5. Ежегодно, в конце учебного года, читатели обязаны пройти перерегистрацию с предъявлением всей числящейся за ними литературы. Читатели, не прошедшие перерегистрацию, в следующем учебном году не обслуживаются библиотекой. </w:t>
      </w:r>
    </w:p>
    <w:p w14:paraId="2E3C5B7F" w14:textId="1D55DA69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2.6. При выбытии из колледжа, оформлении академического или декретного отпуска читатели обязаны вернуть в библиотеку числящиеся за ними издания.</w:t>
      </w:r>
      <w:r w:rsidRPr="00FB1F55">
        <w:rPr>
          <w:bCs w:val="0"/>
          <w:color w:val="333333"/>
          <w:kern w:val="0"/>
        </w:rPr>
        <w:br/>
        <w:t>2.7. Читатели обязаны соблюдать настоящие Правила. Нарушившие их или причинившие библиотеке ущерб компенсируют его в 10 кратном размере от стоимости документа, а также несут иную ответственность в случаях, предусмотренных действующим законодательством.</w:t>
      </w:r>
      <w:r w:rsidRPr="00FB1F55">
        <w:rPr>
          <w:bCs w:val="0"/>
          <w:color w:val="333333"/>
          <w:kern w:val="0"/>
        </w:rPr>
        <w:br/>
        <w:t>2.8. Читатели, ответственные за утрату обязаны заменить их такими же изданиями, или копиями, признанными библиотекой равноценными, а при невозможности замены – возместить реальную рыночную стоимость путем добровольного взноса указанной суммы.</w:t>
      </w:r>
      <w:r w:rsidRPr="00FB1F55">
        <w:rPr>
          <w:bCs w:val="0"/>
          <w:color w:val="333333"/>
          <w:kern w:val="0"/>
        </w:rPr>
        <w:br/>
        <w:t>2.9. Перечень нарушений, за которые читателям назначаются штрафные санкции:</w:t>
      </w:r>
      <w:r w:rsidRPr="00FB1F55">
        <w:rPr>
          <w:bCs w:val="0"/>
          <w:color w:val="333333"/>
          <w:kern w:val="0"/>
        </w:rPr>
        <w:br/>
        <w:t>• за порчу документа – стоимость документа по рыночной стоимости.</w:t>
      </w:r>
      <w:r w:rsidRPr="00FB1F55">
        <w:rPr>
          <w:bCs w:val="0"/>
          <w:color w:val="333333"/>
          <w:kern w:val="0"/>
        </w:rPr>
        <w:br/>
        <w:t>•за кражу документа – в 10 кратном размере.</w:t>
      </w:r>
      <w:r w:rsidRPr="00FB1F55">
        <w:rPr>
          <w:bCs w:val="0"/>
          <w:color w:val="333333"/>
          <w:kern w:val="0"/>
        </w:rPr>
        <w:br/>
        <w:t>2.10. Сумму штрафных санкций, или стоимость утерянного издания, читатели вносят в Книгу замены утерянных книг.</w:t>
      </w:r>
      <w:r w:rsidRPr="00FB1F55">
        <w:rPr>
          <w:bCs w:val="0"/>
          <w:color w:val="333333"/>
          <w:kern w:val="0"/>
        </w:rPr>
        <w:br/>
        <w:t>2.11. При пользовании документами библиотеки во время проведения уроков преподаватель обязан пресекать попытки порчи документов, и возвращать их в том же количестве, как и получал.</w:t>
      </w:r>
    </w:p>
    <w:p w14:paraId="517C99B8" w14:textId="77777777" w:rsidR="00C465F5" w:rsidRDefault="00161DD2" w:rsidP="00C465F5">
      <w:pPr>
        <w:shd w:val="clear" w:color="auto" w:fill="FFFFFF"/>
        <w:jc w:val="center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3. Права и обязанности библиотеки</w:t>
      </w:r>
    </w:p>
    <w:p w14:paraId="182E4A17" w14:textId="1E237643" w:rsidR="00161DD2" w:rsidRDefault="00161DD2" w:rsidP="00C465F5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br/>
        <w:t>3.1. Библиотека в своей деятельности обеспечивает реализацию вышеперечисленных прав читателей.</w:t>
      </w:r>
      <w:r w:rsidRPr="00FB1F55">
        <w:rPr>
          <w:bCs w:val="0"/>
          <w:color w:val="333333"/>
          <w:kern w:val="0"/>
        </w:rPr>
        <w:br/>
        <w:t>3.2.</w:t>
      </w:r>
      <w:r w:rsidRPr="00FB1F55">
        <w:rPr>
          <w:bCs w:val="0"/>
          <w:color w:val="333333"/>
          <w:kern w:val="0"/>
        </w:rPr>
        <w:tab/>
        <w:t>Библиотек</w:t>
      </w:r>
      <w:r w:rsidRPr="00FB1F55">
        <w:rPr>
          <w:bCs w:val="0"/>
          <w:color w:val="333333"/>
          <w:kern w:val="0"/>
        </w:rPr>
        <w:tab/>
        <w:t xml:space="preserve"> обязана:</w:t>
      </w:r>
      <w:r w:rsidRPr="00FB1F55">
        <w:rPr>
          <w:bCs w:val="0"/>
          <w:color w:val="333333"/>
          <w:kern w:val="0"/>
        </w:rPr>
        <w:br/>
        <w:t>- информировать читателей обо всех видах предоставляемых библиотекой услуг;</w:t>
      </w:r>
      <w:r w:rsidRPr="00FB1F55">
        <w:rPr>
          <w:bCs w:val="0"/>
          <w:color w:val="333333"/>
          <w:kern w:val="0"/>
        </w:rPr>
        <w:br/>
        <w:t>- обеспечить читателям возможность пользования всеми фондами библиотеки;</w:t>
      </w:r>
      <w:r w:rsidRPr="00FB1F55">
        <w:rPr>
          <w:bCs w:val="0"/>
          <w:color w:val="333333"/>
          <w:kern w:val="0"/>
        </w:rPr>
        <w:br/>
        <w:t>- популяризировать свои фонды и предоставляемые услуги, развивать и поощрять интерес к</w:t>
      </w:r>
      <w:r w:rsidRPr="00FB1F55">
        <w:rPr>
          <w:bCs w:val="0"/>
          <w:color w:val="333333"/>
          <w:kern w:val="0"/>
        </w:rPr>
        <w:tab/>
        <w:t xml:space="preserve"> литературе;</w:t>
      </w:r>
      <w:r w:rsidRPr="00FB1F55">
        <w:rPr>
          <w:bCs w:val="0"/>
          <w:color w:val="333333"/>
          <w:kern w:val="0"/>
        </w:rPr>
        <w:br/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  <w:r w:rsidRPr="00FB1F55">
        <w:rPr>
          <w:bCs w:val="0"/>
          <w:color w:val="333333"/>
          <w:kern w:val="0"/>
        </w:rPr>
        <w:br/>
        <w:t xml:space="preserve">- в случае отсутствия в фондах библиотеки необходимых читателям изданий запрашивать </w:t>
      </w:r>
      <w:r w:rsidRPr="00FB1F55">
        <w:rPr>
          <w:bCs w:val="0"/>
          <w:color w:val="333333"/>
          <w:kern w:val="0"/>
        </w:rPr>
        <w:lastRenderedPageBreak/>
        <w:t>их по межбиблиотечному абонементу из других библиотек;</w:t>
      </w:r>
      <w:r w:rsidRPr="00FB1F55">
        <w:rPr>
          <w:bCs w:val="0"/>
          <w:color w:val="333333"/>
          <w:kern w:val="0"/>
        </w:rPr>
        <w:br/>
        <w:t>-обеспечить</w:t>
      </w:r>
      <w:r w:rsidRPr="00FB1F55">
        <w:rPr>
          <w:bCs w:val="0"/>
          <w:color w:val="333333"/>
          <w:kern w:val="0"/>
        </w:rPr>
        <w:tab/>
        <w:t>высокую</w:t>
      </w:r>
      <w:r w:rsidRPr="00FB1F55">
        <w:rPr>
          <w:bCs w:val="0"/>
          <w:color w:val="333333"/>
          <w:kern w:val="0"/>
        </w:rPr>
        <w:tab/>
        <w:t xml:space="preserve"> культур</w:t>
      </w:r>
      <w:r w:rsidRPr="00FB1F55">
        <w:rPr>
          <w:bCs w:val="0"/>
          <w:color w:val="333333"/>
          <w:kern w:val="0"/>
        </w:rPr>
        <w:tab/>
        <w:t xml:space="preserve"> обслуживания;</w:t>
      </w:r>
      <w:r w:rsidRPr="00FB1F55">
        <w:rPr>
          <w:bCs w:val="0"/>
          <w:color w:val="333333"/>
          <w:kern w:val="0"/>
        </w:rPr>
        <w:br/>
        <w:t>- оказывать читателям помощь в выборе необходимых документов;</w:t>
      </w:r>
      <w:r w:rsidRPr="00FB1F55">
        <w:rPr>
          <w:bCs w:val="0"/>
          <w:color w:val="333333"/>
          <w:kern w:val="0"/>
        </w:rPr>
        <w:br/>
        <w:t>- 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«Дни информации</w:t>
      </w:r>
      <w:r w:rsidRPr="00FB1F55">
        <w:rPr>
          <w:bCs w:val="0"/>
          <w:color w:val="333333"/>
          <w:kern w:val="0"/>
        </w:rPr>
        <w:tab/>
        <w:t xml:space="preserve"> </w:t>
      </w:r>
      <w:r w:rsidRPr="00FB1F55">
        <w:rPr>
          <w:bCs w:val="0"/>
          <w:color w:val="333333"/>
          <w:kern w:val="0"/>
        </w:rPr>
        <w:tab/>
        <w:t>и  другие мероприятия;</w:t>
      </w:r>
      <w:r w:rsidRPr="00FB1F55">
        <w:rPr>
          <w:bCs w:val="0"/>
          <w:color w:val="333333"/>
          <w:kern w:val="0"/>
        </w:rPr>
        <w:br/>
        <w:t>- проводить занятия по основам информационно-библиографической культуры;</w:t>
      </w:r>
      <w:r w:rsidRPr="00FB1F55">
        <w:rPr>
          <w:bCs w:val="0"/>
          <w:color w:val="333333"/>
          <w:kern w:val="0"/>
        </w:rPr>
        <w:br/>
        <w:t>- осуществлять постоянный контроль за возвращением в библиотеку выданных документов, применяя штрафные санкции к читателям, не рассчитавшимся в установленные сроки;</w:t>
      </w:r>
      <w:r w:rsidRPr="00FB1F55">
        <w:rPr>
          <w:bCs w:val="0"/>
          <w:color w:val="333333"/>
          <w:kern w:val="0"/>
        </w:rPr>
        <w:br/>
        <w:t>- создавать и поддерживать в библиотеке комфортные условия для работы читателей;</w:t>
      </w:r>
    </w:p>
    <w:p w14:paraId="1CF072AA" w14:textId="77777777" w:rsidR="00161DD2" w:rsidRDefault="00161DD2" w:rsidP="00161DD2">
      <w:pPr>
        <w:shd w:val="clear" w:color="auto" w:fill="FFFFFF"/>
        <w:jc w:val="both"/>
      </w:pPr>
      <w:r>
        <w:t>- проводить в соответствии с п.2 ст. 14.1 ФЗ от 25.07.2002 № 114-ФЗ «О противодействии экстремисткой деятельности» сверку библиотечного фонда с федеральным списком экстремистских материалов, своевременно отслеживает обновления и оперативно информирует сотрудников ГБОУ школы № 663 о внесенных изменениях;</w:t>
      </w:r>
    </w:p>
    <w:p w14:paraId="70CE3A5D" w14:textId="21BDDC28" w:rsidR="00161DD2" w:rsidRPr="00161DD2" w:rsidRDefault="00161DD2" w:rsidP="00161DD2">
      <w:pPr>
        <w:shd w:val="clear" w:color="auto" w:fill="FFFFFF"/>
        <w:jc w:val="both"/>
      </w:pPr>
      <w:r>
        <w:t xml:space="preserve"> - в соответствие с ФЗ от 29.12.2010 N 436-ФЗ (ред. от 01.05.2019) «О защите детей от информации, причиняющей вред их здоровью и развитию» все издания книжного фонда  библиотеки, а также библиотечные мероприятия, книжные выставки подлежат возрастной маркировки</w:t>
      </w:r>
      <w:r w:rsidR="00EE57ED">
        <w:t>;</w:t>
      </w:r>
      <w:r w:rsidRPr="00FB1F55">
        <w:rPr>
          <w:bCs w:val="0"/>
          <w:color w:val="333333"/>
          <w:kern w:val="0"/>
        </w:rPr>
        <w:br/>
        <w:t>- отчитываться в своей деятельности перед читателями в соответствии с Положением о библиотеке Колледжа и настоящими Правилами.</w:t>
      </w:r>
    </w:p>
    <w:p w14:paraId="32A20044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</w:p>
    <w:p w14:paraId="0BF0FB8F" w14:textId="77777777" w:rsidR="00161DD2" w:rsidRPr="00FB1F55" w:rsidRDefault="00161DD2" w:rsidP="00161DD2">
      <w:pPr>
        <w:shd w:val="clear" w:color="auto" w:fill="FFFFFF"/>
        <w:jc w:val="center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4. Порядок записи читателей в библиотеку</w:t>
      </w:r>
    </w:p>
    <w:p w14:paraId="36EF6209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br/>
        <w:t>4.1. Для записи в библиотеку читатели обязаны предъявить удостоверение личности (студент дневного отделения- студенческий билет). На этом основании библиотекарь заполняет читательский формуляр и</w:t>
      </w:r>
      <w:r w:rsidRPr="00FB1F55">
        <w:rPr>
          <w:bCs w:val="0"/>
          <w:color w:val="333333"/>
          <w:kern w:val="0"/>
        </w:rPr>
        <w:tab/>
        <w:t xml:space="preserve"> другие</w:t>
      </w:r>
      <w:r w:rsidRPr="00FB1F55">
        <w:rPr>
          <w:bCs w:val="0"/>
          <w:color w:val="333333"/>
          <w:kern w:val="0"/>
        </w:rPr>
        <w:tab/>
        <w:t>учебные</w:t>
      </w:r>
      <w:r w:rsidRPr="00FB1F55">
        <w:rPr>
          <w:bCs w:val="0"/>
          <w:color w:val="333333"/>
          <w:kern w:val="0"/>
        </w:rPr>
        <w:tab/>
        <w:t>документы.</w:t>
      </w:r>
      <w:r w:rsidRPr="00FB1F55">
        <w:rPr>
          <w:bCs w:val="0"/>
          <w:color w:val="333333"/>
          <w:kern w:val="0"/>
        </w:rPr>
        <w:br/>
        <w:t>4.2. На студентов нового набора читательские формуляры заполняются на основании приказов</w:t>
      </w:r>
      <w:r w:rsidRPr="00FB1F55">
        <w:rPr>
          <w:bCs w:val="0"/>
          <w:color w:val="333333"/>
          <w:kern w:val="0"/>
        </w:rPr>
        <w:tab/>
        <w:t>о</w:t>
      </w:r>
      <w:r w:rsidRPr="00FB1F55">
        <w:rPr>
          <w:bCs w:val="0"/>
          <w:color w:val="333333"/>
          <w:kern w:val="0"/>
        </w:rPr>
        <w:tab/>
        <w:t>зачислении</w:t>
      </w:r>
      <w:r w:rsidRPr="00FB1F55">
        <w:rPr>
          <w:bCs w:val="0"/>
          <w:color w:val="333333"/>
          <w:kern w:val="0"/>
        </w:rPr>
        <w:tab/>
        <w:t>в</w:t>
      </w:r>
      <w:r w:rsidRPr="00FB1F55">
        <w:rPr>
          <w:bCs w:val="0"/>
          <w:color w:val="333333"/>
          <w:kern w:val="0"/>
        </w:rPr>
        <w:tab/>
        <w:t>колледж.</w:t>
      </w:r>
      <w:r w:rsidRPr="00FB1F55">
        <w:rPr>
          <w:bCs w:val="0"/>
          <w:color w:val="333333"/>
          <w:kern w:val="0"/>
        </w:rPr>
        <w:br/>
        <w:t>4.3.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14:paraId="1890B8E1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</w:p>
    <w:p w14:paraId="03115FC4" w14:textId="77777777" w:rsidR="00161DD2" w:rsidRPr="00FB1F55" w:rsidRDefault="00161DD2" w:rsidP="00161DD2">
      <w:pPr>
        <w:shd w:val="clear" w:color="auto" w:fill="FFFFFF"/>
        <w:jc w:val="center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5. Правила пользования абонементом</w:t>
      </w:r>
    </w:p>
    <w:p w14:paraId="4C939561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br/>
        <w:t>5.1. За каждый полученный на абонементе экземпляр издания читатель расписывается и ставит дату на читательском формуляре или книжном формуляре, который библиотекарь вкладывает в его читательский формуляр. При возвращении литературы книжный формуляр вынимается из читательского формуляра и вкладывается в кармашек книги. Формуляры являются документами, удостоверяющими факт выдачи и сдачи изданий.</w:t>
      </w:r>
      <w:r w:rsidRPr="00FB1F55">
        <w:rPr>
          <w:bCs w:val="0"/>
          <w:color w:val="333333"/>
          <w:kern w:val="0"/>
        </w:rPr>
        <w:br/>
        <w:t>5.2.Срок</w:t>
      </w:r>
      <w:r w:rsidRPr="00FB1F55">
        <w:rPr>
          <w:bCs w:val="0"/>
          <w:color w:val="333333"/>
          <w:kern w:val="0"/>
        </w:rPr>
        <w:tab/>
        <w:t>пользования</w:t>
      </w:r>
      <w:r w:rsidRPr="00FB1F55">
        <w:rPr>
          <w:bCs w:val="0"/>
          <w:color w:val="333333"/>
          <w:kern w:val="0"/>
        </w:rPr>
        <w:tab/>
        <w:t>документами:</w:t>
      </w:r>
      <w:r w:rsidRPr="00FB1F55">
        <w:rPr>
          <w:bCs w:val="0"/>
          <w:color w:val="333333"/>
          <w:kern w:val="0"/>
        </w:rPr>
        <w:br/>
        <w:t>- учебная литература выдается на семестр или на учебный год в количестве, определяемом в соответствии с учебными планами и образовательными программами;</w:t>
      </w:r>
      <w:r w:rsidRPr="00FB1F55">
        <w:rPr>
          <w:bCs w:val="0"/>
          <w:color w:val="333333"/>
          <w:kern w:val="0"/>
        </w:rPr>
        <w:br/>
        <w:t>- научная литература выдается на срок до одного месяца и не более пяти экземпляров единовременно;</w:t>
      </w:r>
      <w:r w:rsidRPr="00FB1F55">
        <w:rPr>
          <w:bCs w:val="0"/>
          <w:color w:val="333333"/>
          <w:kern w:val="0"/>
        </w:rPr>
        <w:br/>
        <w:t>- художественная литература и периодика выдаются в количестве не более трех экземпляров</w:t>
      </w:r>
      <w:r w:rsidRPr="00FB1F55">
        <w:rPr>
          <w:bCs w:val="0"/>
          <w:color w:val="333333"/>
          <w:kern w:val="0"/>
        </w:rPr>
        <w:tab/>
        <w:t>на</w:t>
      </w:r>
      <w:r w:rsidRPr="00FB1F55">
        <w:rPr>
          <w:bCs w:val="0"/>
          <w:color w:val="333333"/>
          <w:kern w:val="0"/>
        </w:rPr>
        <w:tab/>
        <w:t>срок</w:t>
      </w:r>
      <w:r w:rsidRPr="00FB1F55">
        <w:rPr>
          <w:bCs w:val="0"/>
          <w:color w:val="333333"/>
          <w:kern w:val="0"/>
        </w:rPr>
        <w:tab/>
        <w:t>до</w:t>
      </w:r>
      <w:r w:rsidRPr="00FB1F55">
        <w:rPr>
          <w:bCs w:val="0"/>
          <w:color w:val="333333"/>
          <w:kern w:val="0"/>
        </w:rPr>
        <w:tab/>
        <w:t>15</w:t>
      </w:r>
      <w:r w:rsidRPr="00FB1F55">
        <w:rPr>
          <w:bCs w:val="0"/>
          <w:color w:val="333333"/>
          <w:kern w:val="0"/>
        </w:rPr>
        <w:tab/>
        <w:t>дней.</w:t>
      </w:r>
      <w:r w:rsidRPr="00FB1F55">
        <w:rPr>
          <w:bCs w:val="0"/>
          <w:color w:val="333333"/>
          <w:kern w:val="0"/>
        </w:rPr>
        <w:br/>
        <w:t>5.3. Читатели могут продлить срок пользования выданными изданиями, если на них нет спроса со стороны других читателей за пользование документами сверх установленного срока.</w:t>
      </w:r>
      <w:r w:rsidRPr="00FB1F55">
        <w:rPr>
          <w:bCs w:val="0"/>
          <w:color w:val="333333"/>
          <w:kern w:val="0"/>
        </w:rPr>
        <w:br/>
        <w:t>5.4. Документы для использования на групповых занятиях выдается на абонементе под расписку дежурному студенту или преподавателю и оформляются в регистрационном журнале или картотеке формуляров книг, выданных на урок.</w:t>
      </w:r>
      <w:r w:rsidRPr="00FB1F55">
        <w:rPr>
          <w:bCs w:val="0"/>
          <w:color w:val="333333"/>
          <w:kern w:val="0"/>
        </w:rPr>
        <w:br/>
      </w:r>
      <w:r w:rsidRPr="00FB1F55">
        <w:rPr>
          <w:bCs w:val="0"/>
          <w:color w:val="333333"/>
          <w:kern w:val="0"/>
        </w:rPr>
        <w:lastRenderedPageBreak/>
        <w:t>5.4. Как правило, не подлежит выдаче на дом: текущая периодика, редкие и ценные книги, а также последний или единственный экземпляр издания, хранящегося в фонде.</w:t>
      </w:r>
    </w:p>
    <w:p w14:paraId="54D68667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</w:p>
    <w:p w14:paraId="44EEF7EE" w14:textId="77777777" w:rsidR="00161DD2" w:rsidRPr="00FB1F55" w:rsidRDefault="00161DD2" w:rsidP="00161DD2">
      <w:pPr>
        <w:shd w:val="clear" w:color="auto" w:fill="FFFFFF"/>
        <w:jc w:val="center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6.Правила пользования читальным залом</w:t>
      </w:r>
    </w:p>
    <w:p w14:paraId="06B822B7" w14:textId="15EF9C09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br/>
        <w:t>6.1. В читальном зале обслуживание производится по студенческим билетам или документам, удостоверяющим личность. При получении издания читатель заполняет книжный</w:t>
      </w:r>
      <w:r w:rsidRPr="00FB1F55">
        <w:rPr>
          <w:bCs w:val="0"/>
          <w:color w:val="333333"/>
          <w:kern w:val="0"/>
        </w:rPr>
        <w:tab/>
        <w:t>формуляр.</w:t>
      </w:r>
      <w:r w:rsidRPr="00FB1F55">
        <w:rPr>
          <w:bCs w:val="0"/>
          <w:color w:val="333333"/>
          <w:kern w:val="0"/>
        </w:rPr>
        <w:br/>
        <w:t>6.2. Число документов и информационных материалов, выдаваемых в читальном зале, как правило, не ограничивается, за исключением документов повышенного спроса.</w:t>
      </w:r>
      <w:r w:rsidRPr="00FB1F55">
        <w:rPr>
          <w:bCs w:val="0"/>
          <w:color w:val="333333"/>
          <w:kern w:val="0"/>
        </w:rPr>
        <w:br/>
        <w:t>6.3. Издания, выдаваемые в читальном зале, могут быть забронированы за определенным читателем</w:t>
      </w:r>
      <w:r w:rsidRPr="00FB1F55">
        <w:rPr>
          <w:bCs w:val="0"/>
          <w:color w:val="333333"/>
          <w:kern w:val="0"/>
        </w:rPr>
        <w:tab/>
        <w:t>на</w:t>
      </w:r>
      <w:r w:rsidRPr="00FB1F55">
        <w:rPr>
          <w:bCs w:val="0"/>
          <w:color w:val="333333"/>
          <w:kern w:val="0"/>
        </w:rPr>
        <w:tab/>
        <w:t>определенный</w:t>
      </w:r>
      <w:r w:rsidRPr="00FB1F55">
        <w:rPr>
          <w:bCs w:val="0"/>
          <w:color w:val="333333"/>
          <w:kern w:val="0"/>
        </w:rPr>
        <w:tab/>
        <w:t>срок.</w:t>
      </w:r>
      <w:r w:rsidRPr="00FB1F55">
        <w:rPr>
          <w:bCs w:val="0"/>
          <w:color w:val="333333"/>
          <w:kern w:val="0"/>
        </w:rPr>
        <w:br/>
        <w:t>6.4. Энциклопедии, справочные издания, редкие и ценные книги, а также издания, полученные по МБА, выдаются только в читальном зале.</w:t>
      </w:r>
      <w:r w:rsidRPr="00FB1F55">
        <w:rPr>
          <w:bCs w:val="0"/>
          <w:color w:val="333333"/>
          <w:kern w:val="0"/>
        </w:rPr>
        <w:br/>
        <w:t>6.5. Не разрешается входить в читальный зал библиотеки в верхней одежде, нарушать тишину и порядок в помещении библиотеки, заходить без разрешения библиотекаря в служебные</w:t>
      </w:r>
      <w:r w:rsidRPr="00FB1F55">
        <w:rPr>
          <w:bCs w:val="0"/>
          <w:color w:val="333333"/>
          <w:kern w:val="0"/>
        </w:rPr>
        <w:tab/>
        <w:t>помещения</w:t>
      </w:r>
      <w:r w:rsidRPr="00FB1F55">
        <w:rPr>
          <w:bCs w:val="0"/>
          <w:color w:val="333333"/>
          <w:kern w:val="0"/>
        </w:rPr>
        <w:tab/>
        <w:t>и</w:t>
      </w:r>
      <w:r w:rsidRPr="00FB1F55">
        <w:rPr>
          <w:bCs w:val="0"/>
          <w:color w:val="333333"/>
          <w:kern w:val="0"/>
        </w:rPr>
        <w:tab/>
        <w:t>книгохранилище.</w:t>
      </w:r>
      <w:r w:rsidRPr="00FB1F55">
        <w:rPr>
          <w:bCs w:val="0"/>
          <w:color w:val="333333"/>
          <w:kern w:val="0"/>
        </w:rPr>
        <w:br/>
        <w:t>6.6. 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на срок до 1 месяца.</w:t>
      </w:r>
    </w:p>
    <w:p w14:paraId="611871B6" w14:textId="77777777" w:rsidR="00161DD2" w:rsidRPr="00FB1F55" w:rsidRDefault="00161DD2" w:rsidP="00161DD2">
      <w:pPr>
        <w:shd w:val="clear" w:color="auto" w:fill="FFFFFF"/>
        <w:jc w:val="center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7. Порядок пользования литературой в других пунктах</w:t>
      </w:r>
    </w:p>
    <w:p w14:paraId="01CF4BE8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br/>
        <w:t>7.1. Документы и информационные материалы из пунктов выдачи при учебных кабинетах и лабораториях на дом читателям не выдаются. Использование фонда пункта выдачи осуществляется по правилам пользования читальным залом библиотеки.</w:t>
      </w:r>
    </w:p>
    <w:p w14:paraId="089FAF45" w14:textId="77777777" w:rsidR="00161DD2" w:rsidRPr="00FB1F55" w:rsidRDefault="00161DD2" w:rsidP="00161DD2">
      <w:pPr>
        <w:shd w:val="clear" w:color="auto" w:fill="FFFFFF"/>
        <w:jc w:val="both"/>
        <w:rPr>
          <w:bCs w:val="0"/>
          <w:color w:val="333333"/>
          <w:kern w:val="0"/>
        </w:rPr>
      </w:pPr>
      <w:r w:rsidRPr="00FB1F55">
        <w:rPr>
          <w:bCs w:val="0"/>
          <w:color w:val="333333"/>
          <w:kern w:val="0"/>
        </w:rPr>
        <w:t>Библиотека  определила следующие приоритеты направления своей деятельности:</w:t>
      </w:r>
      <w:r w:rsidRPr="00FB1F55">
        <w:rPr>
          <w:bCs w:val="0"/>
          <w:color w:val="333333"/>
          <w:kern w:val="0"/>
        </w:rPr>
        <w:br/>
        <w:t>• Формирование библиотечного фонда в соответствии с профилем колледжа, учебными программами и информационными потребностями читателей.</w:t>
      </w:r>
      <w:r w:rsidRPr="00FB1F55">
        <w:rPr>
          <w:bCs w:val="0"/>
          <w:color w:val="333333"/>
          <w:kern w:val="0"/>
        </w:rPr>
        <w:br/>
        <w:t>• Библиотечное, библиографическое и информационное обеспечение студентов, преподавателей</w:t>
      </w:r>
      <w:r w:rsidRPr="00FB1F55">
        <w:rPr>
          <w:bCs w:val="0"/>
          <w:color w:val="333333"/>
          <w:kern w:val="0"/>
        </w:rPr>
        <w:tab/>
        <w:t>и</w:t>
      </w:r>
      <w:r w:rsidRPr="00FB1F55">
        <w:rPr>
          <w:bCs w:val="0"/>
          <w:color w:val="333333"/>
          <w:kern w:val="0"/>
        </w:rPr>
        <w:tab/>
        <w:t>сотрудников.</w:t>
      </w:r>
      <w:r w:rsidRPr="00FB1F55">
        <w:rPr>
          <w:bCs w:val="0"/>
          <w:color w:val="333333"/>
          <w:kern w:val="0"/>
        </w:rPr>
        <w:br/>
        <w:t>• Организация и ведение справочно-библиографического аппарата в автоматизированном и</w:t>
      </w:r>
      <w:r w:rsidRPr="00FB1F55">
        <w:rPr>
          <w:bCs w:val="0"/>
          <w:color w:val="333333"/>
          <w:kern w:val="0"/>
        </w:rPr>
        <w:tab/>
        <w:t>традиционном</w:t>
      </w:r>
      <w:r w:rsidRPr="00FB1F55">
        <w:rPr>
          <w:bCs w:val="0"/>
          <w:color w:val="333333"/>
          <w:kern w:val="0"/>
        </w:rPr>
        <w:tab/>
        <w:t>режиме.</w:t>
      </w:r>
      <w:r w:rsidRPr="00FB1F55">
        <w:rPr>
          <w:bCs w:val="0"/>
          <w:color w:val="333333"/>
          <w:kern w:val="0"/>
        </w:rPr>
        <w:br/>
        <w:t>• Формирование библиотечно-информационной культуры у студентов и преподавателей.</w:t>
      </w:r>
      <w:r w:rsidRPr="00FB1F55">
        <w:rPr>
          <w:bCs w:val="0"/>
          <w:color w:val="333333"/>
          <w:kern w:val="0"/>
        </w:rPr>
        <w:br/>
        <w:t>•Компьютеризация библиотечных процессов.</w:t>
      </w:r>
      <w:r w:rsidRPr="00FB1F55">
        <w:rPr>
          <w:bCs w:val="0"/>
          <w:color w:val="333333"/>
          <w:kern w:val="0"/>
        </w:rPr>
        <w:br/>
        <w:t>•Участие в воспитательной деятельности колледжа.</w:t>
      </w:r>
      <w:r w:rsidRPr="00FB1F55">
        <w:rPr>
          <w:bCs w:val="0"/>
          <w:color w:val="333333"/>
          <w:kern w:val="0"/>
        </w:rPr>
        <w:br/>
        <w:t>• Координация работы библиотеки с подразделениями колледжа, общественными организациями, с библиотеками других систем и ведомств, органами научно-технической информации с целью полного удовлетворения читателей в литературе.</w:t>
      </w:r>
    </w:p>
    <w:p w14:paraId="71138F15" w14:textId="77777777" w:rsidR="00161DD2" w:rsidRPr="00FB1F55" w:rsidRDefault="00161DD2" w:rsidP="00161DD2">
      <w:pPr>
        <w:jc w:val="both"/>
      </w:pPr>
    </w:p>
    <w:p w14:paraId="1664FF20" w14:textId="77777777" w:rsidR="00161DD2" w:rsidRPr="00FB1F55" w:rsidRDefault="00161DD2" w:rsidP="00161DD2">
      <w:pPr>
        <w:jc w:val="both"/>
      </w:pPr>
    </w:p>
    <w:p w14:paraId="3B9C258C" w14:textId="77777777" w:rsidR="00161DD2" w:rsidRPr="00FB1F55" w:rsidRDefault="00161DD2" w:rsidP="00161DD2">
      <w:pPr>
        <w:jc w:val="both"/>
      </w:pPr>
    </w:p>
    <w:p w14:paraId="70594B2A" w14:textId="77777777" w:rsidR="00161DD2" w:rsidRPr="00FB1F55" w:rsidRDefault="00161DD2" w:rsidP="00161DD2">
      <w:pPr>
        <w:jc w:val="both"/>
      </w:pPr>
    </w:p>
    <w:p w14:paraId="2CA58C43" w14:textId="77777777" w:rsidR="00161DD2" w:rsidRPr="00FB1F55" w:rsidRDefault="00161DD2" w:rsidP="00161DD2">
      <w:pPr>
        <w:jc w:val="both"/>
      </w:pPr>
    </w:p>
    <w:p w14:paraId="66029F82" w14:textId="77777777" w:rsidR="00161DD2" w:rsidRPr="00FB1F55" w:rsidRDefault="00161DD2" w:rsidP="00161DD2">
      <w:pPr>
        <w:jc w:val="both"/>
      </w:pPr>
    </w:p>
    <w:p w14:paraId="0DAE2EC6" w14:textId="77777777" w:rsidR="00161DD2" w:rsidRPr="00FB1F55" w:rsidRDefault="00161DD2" w:rsidP="00161DD2">
      <w:pPr>
        <w:jc w:val="both"/>
      </w:pPr>
    </w:p>
    <w:p w14:paraId="6E450EA9" w14:textId="77777777" w:rsidR="00161DD2" w:rsidRPr="00FB1F55" w:rsidRDefault="00161DD2" w:rsidP="00161DD2">
      <w:pPr>
        <w:jc w:val="both"/>
      </w:pPr>
    </w:p>
    <w:p w14:paraId="6A505417" w14:textId="77777777" w:rsidR="00161DD2" w:rsidRPr="00FB1F55" w:rsidRDefault="00161DD2" w:rsidP="00161DD2">
      <w:pPr>
        <w:jc w:val="both"/>
      </w:pPr>
    </w:p>
    <w:p w14:paraId="26B6E95F" w14:textId="77777777" w:rsidR="00161DD2" w:rsidRPr="00FB1F55" w:rsidRDefault="00161DD2" w:rsidP="00161DD2">
      <w:pPr>
        <w:jc w:val="both"/>
      </w:pPr>
    </w:p>
    <w:p w14:paraId="5223B462" w14:textId="77777777" w:rsidR="00161DD2" w:rsidRPr="00FB1F55" w:rsidRDefault="00161DD2" w:rsidP="00161DD2">
      <w:pPr>
        <w:jc w:val="both"/>
      </w:pPr>
    </w:p>
    <w:p w14:paraId="3ECBE965" w14:textId="77777777" w:rsidR="00161DD2" w:rsidRPr="00FB1F55" w:rsidRDefault="00161DD2" w:rsidP="00161DD2">
      <w:pPr>
        <w:jc w:val="both"/>
      </w:pPr>
    </w:p>
    <w:p w14:paraId="2FC5A0B5" w14:textId="77777777" w:rsidR="00161DD2" w:rsidRPr="00FB1F55" w:rsidRDefault="00161DD2" w:rsidP="00161DD2">
      <w:pPr>
        <w:jc w:val="both"/>
      </w:pPr>
    </w:p>
    <w:p w14:paraId="4BB31180" w14:textId="77777777" w:rsidR="00161DD2" w:rsidRPr="00FB1F55" w:rsidRDefault="00161DD2" w:rsidP="00161DD2">
      <w:pPr>
        <w:jc w:val="both"/>
      </w:pPr>
    </w:p>
    <w:p w14:paraId="2FB33BDC" w14:textId="77777777" w:rsidR="00161DD2" w:rsidRPr="00FB1F55" w:rsidRDefault="00161DD2" w:rsidP="00161DD2">
      <w:pPr>
        <w:jc w:val="both"/>
      </w:pPr>
    </w:p>
    <w:p w14:paraId="0A0C3108" w14:textId="77777777" w:rsidR="00161DD2" w:rsidRPr="00FB1F55" w:rsidRDefault="00161DD2" w:rsidP="00161DD2">
      <w:pPr>
        <w:jc w:val="both"/>
      </w:pPr>
    </w:p>
    <w:p w14:paraId="10C1A5AC" w14:textId="77777777" w:rsidR="00161DD2" w:rsidRPr="00FB1F55" w:rsidRDefault="00161DD2" w:rsidP="00161DD2">
      <w:pPr>
        <w:jc w:val="both"/>
      </w:pPr>
    </w:p>
    <w:p w14:paraId="6FFD7FF0" w14:textId="77777777" w:rsidR="00161DD2" w:rsidRPr="00FB1F55" w:rsidRDefault="00161DD2" w:rsidP="00161DD2">
      <w:pPr>
        <w:jc w:val="both"/>
      </w:pPr>
    </w:p>
    <w:p w14:paraId="6B220CD3" w14:textId="77777777" w:rsidR="00161DD2" w:rsidRDefault="00161DD2" w:rsidP="00161DD2">
      <w:pPr>
        <w:jc w:val="both"/>
        <w:rPr>
          <w:sz w:val="20"/>
          <w:szCs w:val="20"/>
        </w:rPr>
      </w:pPr>
    </w:p>
    <w:p w14:paraId="1452F790" w14:textId="77777777" w:rsidR="00161DD2" w:rsidRDefault="00161DD2" w:rsidP="00161DD2">
      <w:pPr>
        <w:jc w:val="both"/>
        <w:rPr>
          <w:sz w:val="20"/>
          <w:szCs w:val="20"/>
        </w:rPr>
      </w:pPr>
    </w:p>
    <w:p w14:paraId="4DEFFAFF" w14:textId="77777777" w:rsidR="00161DD2" w:rsidRDefault="00161DD2" w:rsidP="00161DD2">
      <w:pPr>
        <w:jc w:val="both"/>
        <w:rPr>
          <w:sz w:val="20"/>
          <w:szCs w:val="20"/>
        </w:rPr>
      </w:pPr>
    </w:p>
    <w:p w14:paraId="0A7CDE82" w14:textId="77777777" w:rsidR="00161DD2" w:rsidRDefault="00161DD2" w:rsidP="00161DD2">
      <w:pPr>
        <w:jc w:val="both"/>
        <w:rPr>
          <w:sz w:val="20"/>
          <w:szCs w:val="20"/>
        </w:rPr>
      </w:pPr>
    </w:p>
    <w:p w14:paraId="7370DAD8" w14:textId="77777777" w:rsidR="00161DD2" w:rsidRDefault="00161DD2" w:rsidP="00161DD2">
      <w:pPr>
        <w:jc w:val="both"/>
        <w:rPr>
          <w:sz w:val="20"/>
          <w:szCs w:val="20"/>
        </w:rPr>
      </w:pPr>
    </w:p>
    <w:p w14:paraId="4B888475" w14:textId="77777777" w:rsidR="00161DD2" w:rsidRDefault="00161DD2" w:rsidP="00161DD2">
      <w:pPr>
        <w:jc w:val="both"/>
        <w:rPr>
          <w:sz w:val="20"/>
          <w:szCs w:val="20"/>
        </w:rPr>
      </w:pPr>
    </w:p>
    <w:p w14:paraId="4F4E5D3C" w14:textId="77777777" w:rsidR="00161DD2" w:rsidRDefault="00161DD2" w:rsidP="00161DD2">
      <w:pPr>
        <w:jc w:val="both"/>
        <w:rPr>
          <w:sz w:val="20"/>
          <w:szCs w:val="20"/>
        </w:rPr>
      </w:pPr>
    </w:p>
    <w:p w14:paraId="0C5BB3BF" w14:textId="77777777" w:rsidR="00161DD2" w:rsidRDefault="00161DD2" w:rsidP="00161DD2">
      <w:pPr>
        <w:jc w:val="both"/>
        <w:rPr>
          <w:sz w:val="20"/>
          <w:szCs w:val="20"/>
        </w:rPr>
      </w:pPr>
    </w:p>
    <w:p w14:paraId="350B5DE9" w14:textId="77777777" w:rsidR="00161DD2" w:rsidRDefault="00161DD2" w:rsidP="00161DD2">
      <w:pPr>
        <w:jc w:val="both"/>
        <w:rPr>
          <w:sz w:val="20"/>
          <w:szCs w:val="20"/>
        </w:rPr>
      </w:pPr>
    </w:p>
    <w:p w14:paraId="101E7DFA" w14:textId="77777777" w:rsidR="00161DD2" w:rsidRDefault="00161DD2" w:rsidP="00161DD2">
      <w:pPr>
        <w:jc w:val="both"/>
        <w:rPr>
          <w:sz w:val="20"/>
          <w:szCs w:val="20"/>
        </w:rPr>
      </w:pPr>
    </w:p>
    <w:p w14:paraId="7CD39A7C" w14:textId="77777777" w:rsidR="00161DD2" w:rsidRDefault="00161DD2" w:rsidP="00161DD2">
      <w:pPr>
        <w:jc w:val="both"/>
        <w:rPr>
          <w:sz w:val="20"/>
          <w:szCs w:val="20"/>
        </w:rPr>
      </w:pPr>
    </w:p>
    <w:p w14:paraId="5CDA8FDD" w14:textId="77777777" w:rsidR="00161DD2" w:rsidRDefault="00161DD2" w:rsidP="00161DD2">
      <w:pPr>
        <w:jc w:val="both"/>
        <w:rPr>
          <w:sz w:val="20"/>
          <w:szCs w:val="20"/>
        </w:rPr>
      </w:pPr>
    </w:p>
    <w:p w14:paraId="47CE0533" w14:textId="77777777" w:rsidR="00161DD2" w:rsidRDefault="00161DD2" w:rsidP="00161DD2">
      <w:pPr>
        <w:jc w:val="both"/>
        <w:rPr>
          <w:sz w:val="20"/>
          <w:szCs w:val="20"/>
        </w:rPr>
      </w:pPr>
    </w:p>
    <w:p w14:paraId="45AA4F4B" w14:textId="77777777" w:rsidR="00161DD2" w:rsidRDefault="00161DD2" w:rsidP="00161DD2">
      <w:pPr>
        <w:jc w:val="both"/>
        <w:rPr>
          <w:sz w:val="20"/>
          <w:szCs w:val="20"/>
        </w:rPr>
      </w:pPr>
    </w:p>
    <w:p w14:paraId="6400D9C9" w14:textId="77777777" w:rsidR="00161DD2" w:rsidRDefault="00161DD2" w:rsidP="00161DD2">
      <w:pPr>
        <w:jc w:val="both"/>
        <w:rPr>
          <w:sz w:val="20"/>
          <w:szCs w:val="20"/>
        </w:rPr>
      </w:pPr>
    </w:p>
    <w:p w14:paraId="6A6D1512" w14:textId="3421F638" w:rsidR="00161DD2" w:rsidRPr="00FB1F55" w:rsidRDefault="00161DD2" w:rsidP="00161DD2">
      <w:pPr>
        <w:jc w:val="both"/>
        <w:rPr>
          <w:sz w:val="20"/>
          <w:szCs w:val="20"/>
        </w:rPr>
      </w:pPr>
      <w:r w:rsidRPr="00FB1F55">
        <w:rPr>
          <w:sz w:val="20"/>
          <w:szCs w:val="20"/>
        </w:rPr>
        <w:t>Юрисконсульт ГБПОУ НСО «Новосибирский колледж</w:t>
      </w:r>
      <w:r>
        <w:rPr>
          <w:sz w:val="20"/>
          <w:szCs w:val="20"/>
        </w:rPr>
        <w:t xml:space="preserve"> </w:t>
      </w:r>
      <w:r w:rsidRPr="00FB1F55">
        <w:rPr>
          <w:sz w:val="20"/>
          <w:szCs w:val="20"/>
        </w:rPr>
        <w:t>промышленны</w:t>
      </w:r>
      <w:r>
        <w:rPr>
          <w:sz w:val="20"/>
          <w:szCs w:val="20"/>
        </w:rPr>
        <w:t>х технологий</w:t>
      </w:r>
      <w:r w:rsidRPr="00FB1F55">
        <w:rPr>
          <w:sz w:val="20"/>
          <w:szCs w:val="20"/>
        </w:rPr>
        <w:t>» Н.А. Коробейникова</w:t>
      </w:r>
    </w:p>
    <w:p w14:paraId="342341E4" w14:textId="77777777" w:rsidR="006C3AF6" w:rsidRDefault="006C3AF6"/>
    <w:sectPr w:rsidR="006C3AF6" w:rsidSect="00737B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81590" w14:textId="77777777" w:rsidR="00B66E4E" w:rsidRDefault="00B66E4E">
      <w:r>
        <w:separator/>
      </w:r>
    </w:p>
  </w:endnote>
  <w:endnote w:type="continuationSeparator" w:id="0">
    <w:p w14:paraId="406517AB" w14:textId="77777777" w:rsidR="00B66E4E" w:rsidRDefault="00B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CC09" w14:textId="77777777" w:rsidR="00B66E4E" w:rsidRDefault="00B66E4E">
      <w:r>
        <w:separator/>
      </w:r>
    </w:p>
  </w:footnote>
  <w:footnote w:type="continuationSeparator" w:id="0">
    <w:p w14:paraId="1EDF0ECA" w14:textId="77777777" w:rsidR="00B66E4E" w:rsidRDefault="00B6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341E" w14:textId="77777777" w:rsidR="00737B7C" w:rsidRDefault="00B66E4E">
    <w:pPr>
      <w:pStyle w:val="a3"/>
    </w:pPr>
  </w:p>
  <w:p w14:paraId="02B26846" w14:textId="77777777" w:rsidR="0029236D" w:rsidRDefault="00B66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0CAE"/>
    <w:multiLevelType w:val="multilevel"/>
    <w:tmpl w:val="001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D2"/>
    <w:rsid w:val="001270A0"/>
    <w:rsid w:val="00161DD2"/>
    <w:rsid w:val="003A57EC"/>
    <w:rsid w:val="005F4CDA"/>
    <w:rsid w:val="006C3AF6"/>
    <w:rsid w:val="00B66E4E"/>
    <w:rsid w:val="00BE1402"/>
    <w:rsid w:val="00C465F5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451"/>
  <w15:chartTrackingRefBased/>
  <w15:docId w15:val="{0D0C9E13-D608-47E8-B9E5-F1B4C193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D2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1DD2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DD2"/>
    <w:pPr>
      <w:ind w:left="720"/>
      <w:contextualSpacing/>
    </w:pPr>
  </w:style>
  <w:style w:type="table" w:styleId="a6">
    <w:name w:val="Table Grid"/>
    <w:basedOn w:val="a1"/>
    <w:uiPriority w:val="39"/>
    <w:unhideWhenUsed/>
    <w:rsid w:val="00161DD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dcterms:created xsi:type="dcterms:W3CDTF">2022-10-10T09:12:00Z</dcterms:created>
  <dcterms:modified xsi:type="dcterms:W3CDTF">2022-12-06T06:21:00Z</dcterms:modified>
</cp:coreProperties>
</file>